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6104" w:rsidRDefault="00F06104">
      <w:pPr>
        <w:rPr>
          <w:b/>
          <w:sz w:val="28"/>
          <w:szCs w:val="28"/>
        </w:rPr>
      </w:pPr>
      <w:bookmarkStart w:id="0" w:name="_GoBack"/>
      <w:bookmarkEnd w:id="0"/>
      <w:r w:rsidRPr="00F23EA0">
        <w:rPr>
          <w:b/>
          <w:sz w:val="28"/>
          <w:szCs w:val="28"/>
        </w:rPr>
        <w:t>EIGHT STEP PROCESS FORM (REQUIRED</w:t>
      </w:r>
      <w:r w:rsidR="00F23EA0">
        <w:rPr>
          <w:b/>
          <w:sz w:val="28"/>
          <w:szCs w:val="28"/>
        </w:rPr>
        <w:t xml:space="preserve"> FOR FLOODPLAINS &amp; WETLANDS</w:t>
      </w:r>
      <w:r w:rsidRPr="00F23EA0">
        <w:rPr>
          <w:b/>
          <w:sz w:val="28"/>
          <w:szCs w:val="28"/>
        </w:rPr>
        <w:t>)</w:t>
      </w:r>
    </w:p>
    <w:p w:rsidR="0046624A" w:rsidRPr="0046624A" w:rsidRDefault="00766A72">
      <w:pPr>
        <w:rPr>
          <w:b/>
          <w:sz w:val="20"/>
          <w:szCs w:val="20"/>
        </w:rPr>
      </w:pPr>
      <w:hyperlink r:id="rId4" w:history="1">
        <w:r w:rsidR="0046624A" w:rsidRPr="00285610">
          <w:rPr>
            <w:rStyle w:val="Hyperlink"/>
            <w:sz w:val="20"/>
            <w:szCs w:val="20"/>
          </w:rPr>
          <w:t>https://www.fema.gov/media-library-data/20130726-1642-20490-7647/8_step.pdf</w:t>
        </w:r>
      </w:hyperlink>
      <w:r w:rsidR="0046624A">
        <w:rPr>
          <w:b/>
          <w:sz w:val="20"/>
          <w:szCs w:val="20"/>
        </w:rPr>
        <w:t xml:space="preserve"> </w:t>
      </w:r>
    </w:p>
    <w:p w:rsidR="00F06104" w:rsidRDefault="00F06104" w:rsidP="00F06104">
      <w:pPr>
        <w:spacing w:after="0"/>
      </w:pPr>
      <w:r w:rsidRPr="0046624A">
        <w:rPr>
          <w:b/>
          <w:sz w:val="28"/>
          <w:szCs w:val="28"/>
        </w:rPr>
        <w:t>Step 1</w:t>
      </w:r>
      <w:r w:rsidR="0046624A">
        <w:tab/>
      </w:r>
      <w:r>
        <w:t>Project is not located in a wetland area</w:t>
      </w:r>
    </w:p>
    <w:p w:rsidR="00F06104" w:rsidRDefault="00F06104" w:rsidP="00F06104">
      <w:pPr>
        <w:spacing w:after="0"/>
        <w:ind w:left="1440" w:hanging="1440"/>
      </w:pPr>
      <w:r>
        <w:tab/>
        <w:t xml:space="preserve">Project is with the </w:t>
      </w:r>
      <w:proofErr w:type="gramStart"/>
      <w:r>
        <w:t>100 year</w:t>
      </w:r>
      <w:proofErr w:type="gramEnd"/>
      <w:r>
        <w:t xml:space="preserve"> floodplain, Special Flood Hazard Area</w:t>
      </w:r>
      <w:r w:rsidR="00F23EA0">
        <w:t xml:space="preserve"> (SFHA)</w:t>
      </w:r>
      <w:r>
        <w:t xml:space="preserve">, </w:t>
      </w:r>
      <w:r w:rsidRPr="00F06104">
        <w:t>as the area that will be inundated by the flood event having a 1-percent chance of being equaled or exceeded in any given year</w:t>
      </w:r>
      <w:r>
        <w:t xml:space="preserve"> (formally the 100 year floodplain)</w:t>
      </w:r>
    </w:p>
    <w:p w:rsidR="00F06104" w:rsidRDefault="00F06104" w:rsidP="00F06104">
      <w:pPr>
        <w:spacing w:after="0"/>
        <w:ind w:left="1440"/>
      </w:pPr>
      <w:r>
        <w:t>Project is not a critical action since the scope consists of Elevation/Removal of homes ____________</w:t>
      </w:r>
      <w:r w:rsidR="0046624A">
        <w:t>.</w:t>
      </w:r>
    </w:p>
    <w:p w:rsidR="00F06104" w:rsidRDefault="00F06104" w:rsidP="00F06104">
      <w:pPr>
        <w:spacing w:after="0"/>
      </w:pPr>
    </w:p>
    <w:p w:rsidR="00F06104" w:rsidRDefault="00F06104" w:rsidP="00F06104">
      <w:pPr>
        <w:ind w:left="1440" w:hanging="1440"/>
      </w:pPr>
      <w:r w:rsidRPr="0046624A">
        <w:rPr>
          <w:b/>
          <w:sz w:val="28"/>
          <w:szCs w:val="28"/>
        </w:rPr>
        <w:t>Step 2</w:t>
      </w:r>
      <w:r>
        <w:tab/>
        <w:t xml:space="preserve">The public has been notified, and the homeowners are aware of the intent of this project.  Two preliminary meetings were held at the ________ Municipal Building; one on ______ and the other on ________. </w:t>
      </w:r>
      <w:r w:rsidR="0046624A">
        <w:t xml:space="preserve"> At w</w:t>
      </w:r>
      <w:r>
        <w:t xml:space="preserve">hich time representatives from </w:t>
      </w:r>
      <w:r w:rsidR="0046624A">
        <w:t>the Pennsylvania Emergency Management Agency (PEMA)</w:t>
      </w:r>
      <w:r>
        <w:t>, the US Army Corps of Engineers, County of ______________, ______________ (Municipality), and representatives from the ________</w:t>
      </w:r>
      <w:r w:rsidR="0046624A">
        <w:t xml:space="preserve"> (whomever attended)</w:t>
      </w:r>
      <w:r>
        <w:t xml:space="preserve"> and US Representative ____________ office were present.  Meetings with the homeowners took place at the municipal building on ____________.  In the interim there were numerous telephonic, electronic, written and face-to-face contacts made.</w:t>
      </w:r>
    </w:p>
    <w:p w:rsidR="00F06104" w:rsidRDefault="00F06104" w:rsidP="00F06104">
      <w:pPr>
        <w:ind w:left="1440" w:hanging="1440"/>
      </w:pPr>
      <w:r w:rsidRPr="0046624A">
        <w:rPr>
          <w:b/>
          <w:sz w:val="28"/>
          <w:szCs w:val="28"/>
        </w:rPr>
        <w:t>Step 3</w:t>
      </w:r>
      <w:r>
        <w:tab/>
        <w:t>Non-Applicable</w:t>
      </w:r>
      <w:r w:rsidR="00F23EA0">
        <w:t xml:space="preserve">; </w:t>
      </w:r>
      <w:r>
        <w:t xml:space="preserve">there are no alternative locations for the project as it is an (elevation or </w:t>
      </w:r>
      <w:r w:rsidR="00F23EA0">
        <w:t>acquisition/</w:t>
      </w:r>
      <w:r>
        <w:t>demolition) _______________ project.</w:t>
      </w:r>
    </w:p>
    <w:p w:rsidR="00F06104" w:rsidRDefault="00F06104" w:rsidP="00F06104">
      <w:pPr>
        <w:ind w:left="1440" w:hanging="1440"/>
      </w:pPr>
      <w:r w:rsidRPr="0046624A">
        <w:rPr>
          <w:b/>
          <w:sz w:val="28"/>
          <w:szCs w:val="28"/>
        </w:rPr>
        <w:t>Step 4</w:t>
      </w:r>
      <w:r>
        <w:tab/>
        <w:t xml:space="preserve">This project consists of the </w:t>
      </w:r>
      <w:r w:rsidR="00F23EA0">
        <w:t>(Elevation, Acquisition/Demolition) of the property(</w:t>
      </w:r>
      <w:proofErr w:type="spellStart"/>
      <w:r w:rsidR="00F23EA0">
        <w:t>ies</w:t>
      </w:r>
      <w:proofErr w:type="spellEnd"/>
      <w:r w:rsidR="00F23EA0">
        <w:t>) located at ____________________within the SFHA.  This will have a positive effect on the floodplain and its ability to convey creek flows in a flood condition.</w:t>
      </w:r>
    </w:p>
    <w:p w:rsidR="00F23EA0" w:rsidRDefault="00F23EA0" w:rsidP="00F06104">
      <w:pPr>
        <w:ind w:left="1440" w:hanging="1440"/>
      </w:pPr>
      <w:r w:rsidRPr="0046624A">
        <w:rPr>
          <w:b/>
          <w:sz w:val="28"/>
          <w:szCs w:val="28"/>
        </w:rPr>
        <w:t>Step 5</w:t>
      </w:r>
      <w:r>
        <w:tab/>
        <w:t>Potential adverse impacts do not apply to this project since it is a (elevation, acquisition/demolition) within the floodway.  This will, however, will have a positive impact on the structure in the floodplain.</w:t>
      </w:r>
    </w:p>
    <w:p w:rsidR="00F23EA0" w:rsidRDefault="00F23EA0" w:rsidP="00F06104">
      <w:pPr>
        <w:ind w:left="1440" w:hanging="1440"/>
      </w:pPr>
      <w:r w:rsidRPr="0046624A">
        <w:rPr>
          <w:b/>
          <w:sz w:val="28"/>
          <w:szCs w:val="28"/>
        </w:rPr>
        <w:t>Step 6</w:t>
      </w:r>
      <w:r>
        <w:tab/>
        <w:t>Non-Applicable; since there are no alternative locations for the project as it is a (elevation/demolition) ______________ project.</w:t>
      </w:r>
    </w:p>
    <w:p w:rsidR="00F23EA0" w:rsidRDefault="00F23EA0" w:rsidP="00F06104">
      <w:pPr>
        <w:ind w:left="1440" w:hanging="1440"/>
      </w:pPr>
      <w:r w:rsidRPr="0046624A">
        <w:rPr>
          <w:b/>
          <w:sz w:val="28"/>
          <w:szCs w:val="28"/>
        </w:rPr>
        <w:t>Step 7</w:t>
      </w:r>
      <w:r>
        <w:tab/>
        <w:t>The floodplain is inherently the only practical location since the existing home(s) are within the floodplain, and they are being (removed/elevated) _________ due to flooding hazards as documented.</w:t>
      </w:r>
    </w:p>
    <w:p w:rsidR="00F23EA0" w:rsidRDefault="00F23EA0" w:rsidP="00F06104">
      <w:pPr>
        <w:ind w:left="1440" w:hanging="1440"/>
      </w:pPr>
      <w:r w:rsidRPr="0046624A">
        <w:rPr>
          <w:b/>
          <w:sz w:val="28"/>
          <w:szCs w:val="28"/>
        </w:rPr>
        <w:t>Step 8</w:t>
      </w:r>
      <w:r>
        <w:tab/>
        <w:t xml:space="preserve">The requirements of </w:t>
      </w:r>
      <w:r w:rsidR="0046624A">
        <w:t xml:space="preserve">44 Code of Federal Regulation </w:t>
      </w:r>
      <w:r>
        <w:t>Section 9.11 will be implemented, primarily due to the inherent scope of this project.  The scope of this project is to (remove an obstruction, or elevate a structure) _______________ within the SFHA due to the risks associated with the home(s) which have shown the property to be damaged during flooding events.</w:t>
      </w:r>
    </w:p>
    <w:p w:rsidR="0046624A" w:rsidRDefault="0046624A" w:rsidP="00F06104">
      <w:pPr>
        <w:ind w:left="1440" w:hanging="1440"/>
      </w:pPr>
    </w:p>
    <w:p w:rsidR="0046624A" w:rsidRDefault="0046624A" w:rsidP="00F06104">
      <w:pPr>
        <w:ind w:left="1440" w:hanging="1440"/>
        <w:rPr>
          <w:rFonts w:ascii="Times New Roman" w:hAnsi="Times New Roman" w:cs="Times New Roman"/>
          <w:b/>
          <w:bCs/>
          <w:sz w:val="24"/>
          <w:szCs w:val="24"/>
        </w:rPr>
      </w:pPr>
      <w:r>
        <w:rPr>
          <w:rFonts w:ascii="Times New Roman" w:hAnsi="Times New Roman" w:cs="Times New Roman"/>
          <w:b/>
          <w:bCs/>
          <w:sz w:val="24"/>
          <w:szCs w:val="24"/>
        </w:rPr>
        <w:lastRenderedPageBreak/>
        <w:t>Eight-Step Planning Process for Floodplains and Wetlands</w:t>
      </w:r>
      <w:r w:rsidR="00355BA0">
        <w:rPr>
          <w:rFonts w:ascii="Times New Roman" w:hAnsi="Times New Roman" w:cs="Times New Roman"/>
          <w:b/>
          <w:bCs/>
          <w:sz w:val="24"/>
          <w:szCs w:val="24"/>
        </w:rPr>
        <w:t xml:space="preserve"> (44 CFR 9)</w:t>
      </w:r>
    </w:p>
    <w:p w:rsidR="0046624A" w:rsidRDefault="0046624A" w:rsidP="00F06104">
      <w:pPr>
        <w:ind w:left="1440" w:hanging="1440"/>
        <w:rPr>
          <w:rFonts w:ascii="Times New Roman" w:hAnsi="Times New Roman" w:cs="Times New Roman"/>
          <w:b/>
          <w:bCs/>
          <w:sz w:val="24"/>
          <w:szCs w:val="24"/>
        </w:rPr>
      </w:pPr>
    </w:p>
    <w:p w:rsidR="0046624A" w:rsidRDefault="0046624A" w:rsidP="004662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Step 1: </w:t>
      </w:r>
      <w:r>
        <w:rPr>
          <w:rFonts w:ascii="Times New Roman" w:hAnsi="Times New Roman" w:cs="Times New Roman"/>
        </w:rPr>
        <w:t xml:space="preserve">Determine whether the Proposed Action </w:t>
      </w:r>
      <w:proofErr w:type="gramStart"/>
      <w:r>
        <w:rPr>
          <w:rFonts w:ascii="Times New Roman" w:hAnsi="Times New Roman" w:cs="Times New Roman"/>
        </w:rPr>
        <w:t>is located in</w:t>
      </w:r>
      <w:proofErr w:type="gramEnd"/>
      <w:r>
        <w:rPr>
          <w:rFonts w:ascii="Times New Roman" w:hAnsi="Times New Roman" w:cs="Times New Roman"/>
        </w:rPr>
        <w:t xml:space="preserve"> a wetland and/or the 100-year floodplain, or whether it has the potential to affect or be affected by a floodplain or wetland</w:t>
      </w:r>
    </w:p>
    <w:p w:rsidR="0046624A" w:rsidRDefault="0046624A" w:rsidP="004662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Step 2: </w:t>
      </w:r>
      <w:r>
        <w:rPr>
          <w:rFonts w:ascii="Times New Roman" w:hAnsi="Times New Roman" w:cs="Times New Roman"/>
        </w:rPr>
        <w:t>Notify public at earliest possible time of the intent to carry out an action in a floodplain or wetland, and involve the affected and interested public in the decision-making process.</w:t>
      </w:r>
    </w:p>
    <w:p w:rsidR="0046624A" w:rsidRDefault="0046624A" w:rsidP="004662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Step 3: </w:t>
      </w:r>
      <w:r>
        <w:rPr>
          <w:rFonts w:ascii="Times New Roman" w:hAnsi="Times New Roman" w:cs="Times New Roman"/>
        </w:rPr>
        <w:t>Identify and evaluate practicable alternatives to locating the Proposed Action in a floodplain or wetland.</w:t>
      </w:r>
    </w:p>
    <w:p w:rsidR="0046624A" w:rsidRDefault="0046624A" w:rsidP="004662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Step 4: </w:t>
      </w:r>
      <w:r>
        <w:rPr>
          <w:rFonts w:ascii="Times New Roman" w:hAnsi="Times New Roman" w:cs="Times New Roman"/>
        </w:rPr>
        <w:t>Identify the full range of potential direct or indirect impacts associated with the occupancy or modification of floodplains and wetlands, and the potential direct and indirect support of floodplain and wetland development that could result from the Proposed Action.</w:t>
      </w:r>
    </w:p>
    <w:p w:rsidR="0046624A" w:rsidRDefault="0046624A" w:rsidP="004662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Step 5: </w:t>
      </w:r>
      <w:r>
        <w:rPr>
          <w:rFonts w:ascii="Times New Roman" w:hAnsi="Times New Roman" w:cs="Times New Roman"/>
        </w:rPr>
        <w:t>Minimize the potential adverse impacts from work within floodplains and wetlands (identified under Step 4), restore and preserve the natural and beneficial values served by wetlands.</w:t>
      </w:r>
    </w:p>
    <w:p w:rsidR="0046624A" w:rsidRDefault="0046624A" w:rsidP="004662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Step 6: </w:t>
      </w:r>
      <w:r>
        <w:rPr>
          <w:rFonts w:ascii="Times New Roman" w:hAnsi="Times New Roman" w:cs="Times New Roman"/>
        </w:rPr>
        <w:t xml:space="preserve">Re-evaluate the Proposed Action to determine: 1) if it is still practicable </w:t>
      </w:r>
      <w:proofErr w:type="gramStart"/>
      <w:r>
        <w:rPr>
          <w:rFonts w:ascii="Times New Roman" w:hAnsi="Times New Roman" w:cs="Times New Roman"/>
        </w:rPr>
        <w:t>in light of</w:t>
      </w:r>
      <w:proofErr w:type="gramEnd"/>
      <w:r>
        <w:rPr>
          <w:rFonts w:ascii="Times New Roman" w:hAnsi="Times New Roman" w:cs="Times New Roman"/>
        </w:rPr>
        <w:t xml:space="preserve"> its exposure to flood hazards; 2) the extent to which it will aggravate the hazards to others; 3)</w:t>
      </w:r>
      <w:r w:rsidRPr="0046624A">
        <w:rPr>
          <w:rFonts w:ascii="Times New Roman" w:hAnsi="Times New Roman" w:cs="Times New Roman"/>
        </w:rPr>
        <w:t xml:space="preserve"> </w:t>
      </w:r>
      <w:r>
        <w:rPr>
          <w:rFonts w:ascii="Times New Roman" w:hAnsi="Times New Roman" w:cs="Times New Roman"/>
        </w:rPr>
        <w:t>its potential to disrupt floodplain and wetland values.</w:t>
      </w:r>
    </w:p>
    <w:p w:rsidR="0046624A" w:rsidRDefault="0046624A" w:rsidP="0046624A">
      <w:pPr>
        <w:autoSpaceDE w:val="0"/>
        <w:autoSpaceDN w:val="0"/>
        <w:adjustRightInd w:val="0"/>
        <w:spacing w:after="0" w:line="240" w:lineRule="auto"/>
        <w:rPr>
          <w:rFonts w:ascii="Times New Roman" w:hAnsi="Times New Roman" w:cs="Times New Roman"/>
        </w:rPr>
      </w:pPr>
      <w:r>
        <w:rPr>
          <w:rFonts w:ascii="Times New Roman" w:hAnsi="Times New Roman" w:cs="Times New Roman"/>
          <w:b/>
          <w:bCs/>
        </w:rPr>
        <w:t xml:space="preserve">Step 7: </w:t>
      </w:r>
      <w:r>
        <w:rPr>
          <w:rFonts w:ascii="Times New Roman" w:hAnsi="Times New Roman" w:cs="Times New Roman"/>
        </w:rPr>
        <w:t>If the agency decides to take an action in a floodplain or wetland, prepare and provide the public with a finding and explanation of any final decision that the floodplain or wetland is the only practicable alternative. The explanation should include any relevant factors considered in the decision-making process.</w:t>
      </w:r>
    </w:p>
    <w:p w:rsidR="0046624A" w:rsidRDefault="0046624A" w:rsidP="0046624A">
      <w:pPr>
        <w:autoSpaceDE w:val="0"/>
        <w:autoSpaceDN w:val="0"/>
        <w:adjustRightInd w:val="0"/>
        <w:spacing w:after="0" w:line="240" w:lineRule="auto"/>
      </w:pPr>
      <w:r>
        <w:rPr>
          <w:rFonts w:ascii="Times New Roman" w:hAnsi="Times New Roman" w:cs="Times New Roman"/>
          <w:b/>
          <w:bCs/>
        </w:rPr>
        <w:t xml:space="preserve">Step 8: </w:t>
      </w:r>
      <w:r>
        <w:rPr>
          <w:rFonts w:ascii="Times New Roman" w:hAnsi="Times New Roman" w:cs="Times New Roman"/>
        </w:rPr>
        <w:t>Review the implementation and postimplementation phases of the Proposed Action to ensure that the requirements of the EOs are fully implemented. Oversight responsibility shall be integrated into existing processes.</w:t>
      </w:r>
    </w:p>
    <w:sectPr w:rsidR="00466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104"/>
    <w:rsid w:val="00355BA0"/>
    <w:rsid w:val="0046624A"/>
    <w:rsid w:val="00766A72"/>
    <w:rsid w:val="00F06104"/>
    <w:rsid w:val="00F23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DF263C-929C-451B-95BD-A6AAE47B7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24A"/>
    <w:rPr>
      <w:color w:val="0563C1" w:themeColor="hyperlink"/>
      <w:u w:val="single"/>
    </w:rPr>
  </w:style>
  <w:style w:type="character" w:styleId="UnresolvedMention">
    <w:name w:val="Unresolved Mention"/>
    <w:basedOn w:val="DefaultParagraphFont"/>
    <w:uiPriority w:val="99"/>
    <w:semiHidden/>
    <w:unhideWhenUsed/>
    <w:rsid w:val="004662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fema.gov/media-library-data/20130726-1642-20490-7647/8_step.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EB39296EBE254FB8BB22170BE99490" ma:contentTypeVersion="1" ma:contentTypeDescription="Create a new document." ma:contentTypeScope="" ma:versionID="ebe93fea61beb08ccfb4c9c7c8a8fd46">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5D15DBF-5DD5-4C1F-9BCC-5364B6F4620C}"/>
</file>

<file path=customXml/itemProps2.xml><?xml version="1.0" encoding="utf-8"?>
<ds:datastoreItem xmlns:ds="http://schemas.openxmlformats.org/officeDocument/2006/customXml" ds:itemID="{F1BDF72F-971D-40D3-9323-5898B8236745}"/>
</file>

<file path=customXml/itemProps3.xml><?xml version="1.0" encoding="utf-8"?>
<ds:datastoreItem xmlns:ds="http://schemas.openxmlformats.org/officeDocument/2006/customXml" ds:itemID="{B3BD8CAA-5C7E-403C-AA87-330610A74125}"/>
</file>

<file path=docProps/app.xml><?xml version="1.0" encoding="utf-8"?>
<Properties xmlns="http://schemas.openxmlformats.org/officeDocument/2006/extended-properties" xmlns:vt="http://schemas.openxmlformats.org/officeDocument/2006/docPropsVTypes">
  <Template>Normal</Template>
  <TotalTime>1</TotalTime>
  <Pages>2</Pages>
  <Words>626</Words>
  <Characters>3838</Characters>
  <Application>Microsoft Office Word</Application>
  <DocSecurity>0</DocSecurity>
  <Lines>101</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Hughes, Thomas (PEMA)</dc:creator>
  <cp:keywords/>
  <dc:description/>
  <cp:lastModifiedBy>Schroeder, Kaitlyn</cp:lastModifiedBy>
  <cp:revision>2</cp:revision>
  <dcterms:created xsi:type="dcterms:W3CDTF">2020-09-22T14:44:00Z</dcterms:created>
  <dcterms:modified xsi:type="dcterms:W3CDTF">2020-09-22T14:44:00Z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0x01010090EB39296EBE254FB8BB22170BE99490</vt:lpwstr>
  </property>
  <property fmtid="{D5CDD505-2E9C-101B-9397-08002B2CF9AE}" pid="3" name="Order">
    <vt:r8>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