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BCFA2" w14:textId="66BC3F43" w:rsidR="006746F8" w:rsidRPr="00CA2130" w:rsidRDefault="00AD1BA2"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imes New Roman"/>
          <w:color w:val="002868"/>
          <w:spacing w:val="5"/>
          <w:sz w:val="72"/>
          <w:szCs w:val="52"/>
        </w:rPr>
      </w:pPr>
      <w:r w:rsidRPr="00CA2130">
        <w:rPr>
          <w:rFonts w:ascii="Times New Roman" w:eastAsiaTheme="majorEastAsia" w:hAnsi="Times New Roman" w:cs="Times New Roman"/>
          <w:b w:val="0"/>
          <w:bCs w:val="0"/>
          <w:color w:val="002868"/>
          <w:spacing w:val="5"/>
          <w:sz w:val="72"/>
          <w:szCs w:val="52"/>
        </w:rPr>
        <w:t xml:space="preserve">Tabletop Exercise (TTX) </w:t>
      </w:r>
      <w:r w:rsidR="00DC4B09" w:rsidRPr="00CA2130">
        <w:rPr>
          <w:rFonts w:ascii="Times New Roman" w:eastAsiaTheme="majorEastAsia" w:hAnsi="Times New Roman" w:cs="Times New Roman"/>
          <w:b w:val="0"/>
          <w:bCs w:val="0"/>
          <w:color w:val="002868"/>
          <w:spacing w:val="5"/>
          <w:sz w:val="72"/>
          <w:szCs w:val="52"/>
        </w:rPr>
        <w:t>–</w:t>
      </w:r>
      <w:r w:rsidRPr="00CA2130">
        <w:rPr>
          <w:rFonts w:ascii="Times New Roman" w:eastAsiaTheme="majorEastAsia" w:hAnsi="Times New Roman" w:cs="Times New Roman"/>
          <w:b w:val="0"/>
          <w:bCs w:val="0"/>
          <w:color w:val="002868"/>
          <w:spacing w:val="5"/>
          <w:sz w:val="72"/>
          <w:szCs w:val="52"/>
        </w:rPr>
        <w:t xml:space="preserve"> </w:t>
      </w:r>
      <w:r w:rsidR="00D03118" w:rsidRPr="00CA2130">
        <w:rPr>
          <w:rFonts w:ascii="Times New Roman" w:eastAsiaTheme="majorEastAsia" w:hAnsi="Times New Roman" w:cs="Times New Roman"/>
          <w:b w:val="0"/>
          <w:bCs w:val="0"/>
          <w:color w:val="002868"/>
          <w:spacing w:val="5"/>
          <w:sz w:val="72"/>
          <w:szCs w:val="52"/>
        </w:rPr>
        <w:t>County Ransomware Incident</w:t>
      </w:r>
    </w:p>
    <w:p w14:paraId="014965E7" w14:textId="77777777" w:rsidR="006746F8" w:rsidRPr="00CA2130" w:rsidRDefault="006746F8" w:rsidP="006746F8">
      <w:pPr>
        <w:pStyle w:val="Subtitle"/>
        <w:rPr>
          <w:rFonts w:ascii="Times New Roman" w:hAnsi="Times New Roman"/>
        </w:rPr>
      </w:pPr>
      <w:r w:rsidRPr="00CA2130">
        <w:rPr>
          <w:rFonts w:ascii="Times New Roman" w:hAnsi="Times New Roman"/>
        </w:rPr>
        <w:t>Situation Manual</w:t>
      </w:r>
    </w:p>
    <w:p w14:paraId="77D6FF8B" w14:textId="43331BC0" w:rsidR="006746F8" w:rsidRPr="00CA2130" w:rsidRDefault="00B57C65" w:rsidP="006746F8">
      <w:pPr>
        <w:widowControl w:val="0"/>
        <w:autoSpaceDE w:val="0"/>
        <w:autoSpaceDN w:val="0"/>
        <w:adjustRightInd w:val="0"/>
        <w:spacing w:before="120"/>
        <w:rPr>
          <w:color w:val="404040" w:themeColor="text1" w:themeTint="BF"/>
          <w:sz w:val="32"/>
          <w:szCs w:val="32"/>
        </w:rPr>
      </w:pPr>
      <w:r w:rsidRPr="00CA2130">
        <w:rPr>
          <w:color w:val="404040" w:themeColor="text1" w:themeTint="BF"/>
          <w:sz w:val="32"/>
          <w:szCs w:val="32"/>
        </w:rPr>
        <w:t>November</w:t>
      </w:r>
      <w:r w:rsidR="00281067" w:rsidRPr="00CA2130">
        <w:rPr>
          <w:color w:val="404040" w:themeColor="text1" w:themeTint="BF"/>
          <w:sz w:val="32"/>
          <w:szCs w:val="32"/>
        </w:rPr>
        <w:t xml:space="preserve"> 20</w:t>
      </w:r>
      <w:r w:rsidR="002739FB" w:rsidRPr="00CA2130">
        <w:rPr>
          <w:color w:val="404040" w:themeColor="text1" w:themeTint="BF"/>
          <w:sz w:val="32"/>
          <w:szCs w:val="32"/>
        </w:rPr>
        <w:t>2</w:t>
      </w:r>
      <w:r w:rsidRPr="00CA2130">
        <w:rPr>
          <w:color w:val="404040" w:themeColor="text1" w:themeTint="BF"/>
          <w:sz w:val="32"/>
          <w:szCs w:val="32"/>
        </w:rPr>
        <w:t>2</w:t>
      </w:r>
    </w:p>
    <w:p w14:paraId="0E167348" w14:textId="77777777" w:rsidR="006746F8" w:rsidRPr="00CA2130" w:rsidRDefault="009C1950" w:rsidP="006746F8">
      <w:pPr>
        <w:pStyle w:val="CoverPageSummary"/>
        <w:sectPr w:rsidR="006746F8" w:rsidRPr="00CA2130" w:rsidSect="00150544">
          <w:pgSz w:w="12240" w:h="15840" w:code="1"/>
          <w:pgMar w:top="1440" w:right="1440" w:bottom="1440" w:left="1440" w:header="72" w:footer="1032" w:gutter="0"/>
          <w:pgNumType w:fmt="lowerRoman" w:start="3"/>
          <w:cols w:space="720"/>
          <w:docGrid w:linePitch="360"/>
        </w:sectPr>
      </w:pPr>
      <w:r w:rsidRPr="00CA2130">
        <w:t>This Situation Manual (</w:t>
      </w:r>
      <w:proofErr w:type="spellStart"/>
      <w:r w:rsidRPr="00CA2130">
        <w:t>SitMan</w:t>
      </w:r>
      <w:proofErr w:type="spellEnd"/>
      <w:r w:rsidRPr="00CA2130">
        <w:t xml:space="preserve">)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w:t>
      </w:r>
      <w:proofErr w:type="spellStart"/>
      <w:r w:rsidRPr="00CA2130">
        <w:t>SitMan</w:t>
      </w:r>
      <w:proofErr w:type="spellEnd"/>
      <w:r w:rsidRPr="00CA2130">
        <w:t>.</w:t>
      </w:r>
    </w:p>
    <w:p w14:paraId="0E5152DF" w14:textId="77777777" w:rsidR="006746F8" w:rsidRPr="00CA2130" w:rsidRDefault="006746F8" w:rsidP="006746F8">
      <w:pPr>
        <w:pStyle w:val="Heading1"/>
        <w:rPr>
          <w:rFonts w:ascii="Times New Roman" w:hAnsi="Times New Roman" w:cs="Times New Roman"/>
          <w:color w:val="002868"/>
        </w:rPr>
      </w:pPr>
      <w:r w:rsidRPr="00CA2130">
        <w:rPr>
          <w:rFonts w:ascii="Times New Roman" w:hAnsi="Times New Roman" w:cs="Times New Roman"/>
          <w:color w:val="002868"/>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5"/>
        <w:gridCol w:w="7375"/>
      </w:tblGrid>
      <w:tr w:rsidR="00A07A32" w:rsidRPr="00CA2130" w14:paraId="378BA94A" w14:textId="77777777" w:rsidTr="008C6AC4">
        <w:trPr>
          <w:trHeight w:val="437"/>
        </w:trPr>
        <w:tc>
          <w:tcPr>
            <w:tcW w:w="1908" w:type="dxa"/>
            <w:shd w:val="clear" w:color="auto" w:fill="000080"/>
            <w:vAlign w:val="center"/>
          </w:tcPr>
          <w:p w14:paraId="60E4F3F3" w14:textId="77777777" w:rsidR="00A07A32" w:rsidRPr="00CA2130" w:rsidRDefault="00A07A32" w:rsidP="008C6AC4">
            <w:pPr>
              <w:spacing w:before="120" w:after="120"/>
              <w:jc w:val="center"/>
              <w:rPr>
                <w:b/>
                <w:color w:val="FFFFFF" w:themeColor="background1"/>
                <w:szCs w:val="20"/>
              </w:rPr>
            </w:pPr>
            <w:r w:rsidRPr="00CA2130">
              <w:rPr>
                <w:b/>
                <w:color w:val="FFFFFF" w:themeColor="background1"/>
                <w:szCs w:val="20"/>
              </w:rPr>
              <w:t>Exercise Name</w:t>
            </w:r>
          </w:p>
        </w:tc>
        <w:tc>
          <w:tcPr>
            <w:tcW w:w="7668" w:type="dxa"/>
            <w:vAlign w:val="center"/>
          </w:tcPr>
          <w:p w14:paraId="4A6FA14B" w14:textId="6632415E" w:rsidR="00A07A32" w:rsidRPr="00CA2130" w:rsidRDefault="00AD1BA2" w:rsidP="008C6AC4">
            <w:pPr>
              <w:spacing w:before="120" w:after="120"/>
              <w:rPr>
                <w:b/>
                <w:szCs w:val="20"/>
              </w:rPr>
            </w:pPr>
            <w:r w:rsidRPr="00CA2130">
              <w:rPr>
                <w:szCs w:val="20"/>
              </w:rPr>
              <w:t xml:space="preserve">Tabletop Exercise (TTX) - </w:t>
            </w:r>
            <w:r w:rsidR="00DC4B09" w:rsidRPr="00CA2130">
              <w:rPr>
                <w:szCs w:val="20"/>
              </w:rPr>
              <w:t>Cyber</w:t>
            </w:r>
          </w:p>
        </w:tc>
      </w:tr>
      <w:tr w:rsidR="00A07A32" w:rsidRPr="00CA2130" w14:paraId="3316F96A" w14:textId="77777777" w:rsidTr="008C6AC4">
        <w:trPr>
          <w:trHeight w:val="432"/>
        </w:trPr>
        <w:tc>
          <w:tcPr>
            <w:tcW w:w="1908" w:type="dxa"/>
            <w:shd w:val="clear" w:color="auto" w:fill="000080"/>
            <w:vAlign w:val="center"/>
          </w:tcPr>
          <w:p w14:paraId="03EA5D12" w14:textId="77777777" w:rsidR="00A07A32" w:rsidRPr="00CA2130" w:rsidRDefault="00A07A32" w:rsidP="008C6AC4">
            <w:pPr>
              <w:spacing w:before="120" w:after="120"/>
              <w:jc w:val="center"/>
              <w:rPr>
                <w:b/>
                <w:color w:val="FFFFFF" w:themeColor="background1"/>
                <w:szCs w:val="20"/>
              </w:rPr>
            </w:pPr>
            <w:r w:rsidRPr="00CA2130">
              <w:rPr>
                <w:b/>
                <w:color w:val="FFFFFF" w:themeColor="background1"/>
                <w:szCs w:val="20"/>
              </w:rPr>
              <w:t>Exercise Dates</w:t>
            </w:r>
          </w:p>
        </w:tc>
        <w:tc>
          <w:tcPr>
            <w:tcW w:w="7668" w:type="dxa"/>
            <w:vAlign w:val="center"/>
          </w:tcPr>
          <w:p w14:paraId="51011F34" w14:textId="065E6BA1" w:rsidR="00A07A32" w:rsidRPr="00CA2130" w:rsidRDefault="00E51223" w:rsidP="008C6AC4">
            <w:pPr>
              <w:spacing w:before="120" w:after="120"/>
              <w:rPr>
                <w:b/>
                <w:szCs w:val="20"/>
              </w:rPr>
            </w:pPr>
            <w:r w:rsidRPr="00CA2130">
              <w:rPr>
                <w:szCs w:val="20"/>
                <w:highlight w:val="yellow"/>
              </w:rPr>
              <w:t>DATE Month/Day/Year</w:t>
            </w:r>
          </w:p>
        </w:tc>
      </w:tr>
      <w:tr w:rsidR="00A07A32" w:rsidRPr="00CA2130" w14:paraId="0824CA1C" w14:textId="77777777" w:rsidTr="008C6AC4">
        <w:trPr>
          <w:trHeight w:val="432"/>
        </w:trPr>
        <w:tc>
          <w:tcPr>
            <w:tcW w:w="1908" w:type="dxa"/>
            <w:shd w:val="clear" w:color="auto" w:fill="000080"/>
            <w:vAlign w:val="center"/>
          </w:tcPr>
          <w:p w14:paraId="136B2416" w14:textId="77777777" w:rsidR="00A07A32" w:rsidRPr="00CA2130" w:rsidRDefault="00A07A32" w:rsidP="008C6AC4">
            <w:pPr>
              <w:spacing w:before="120" w:after="120"/>
              <w:jc w:val="center"/>
              <w:rPr>
                <w:b/>
                <w:color w:val="FFFFFF" w:themeColor="background1"/>
                <w:szCs w:val="20"/>
              </w:rPr>
            </w:pPr>
            <w:r w:rsidRPr="00CA2130">
              <w:rPr>
                <w:b/>
                <w:color w:val="FFFFFF" w:themeColor="background1"/>
                <w:szCs w:val="20"/>
              </w:rPr>
              <w:t>Scope</w:t>
            </w:r>
          </w:p>
        </w:tc>
        <w:tc>
          <w:tcPr>
            <w:tcW w:w="7668" w:type="dxa"/>
            <w:vAlign w:val="center"/>
          </w:tcPr>
          <w:p w14:paraId="10542BE6" w14:textId="77777777" w:rsidR="00A07A32" w:rsidRPr="00CA2130" w:rsidRDefault="00A07A32" w:rsidP="00281067">
            <w:pPr>
              <w:pStyle w:val="BodyText"/>
            </w:pPr>
            <w:r w:rsidRPr="00CA2130">
              <w:t xml:space="preserve">This exercise is a </w:t>
            </w:r>
            <w:r w:rsidR="00281067" w:rsidRPr="00CA2130">
              <w:t>tabletop exercise.</w:t>
            </w:r>
          </w:p>
        </w:tc>
      </w:tr>
      <w:tr w:rsidR="00A07A32" w:rsidRPr="00CA2130" w14:paraId="249FBDF6" w14:textId="77777777" w:rsidTr="008C6AC4">
        <w:trPr>
          <w:trHeight w:val="432"/>
        </w:trPr>
        <w:tc>
          <w:tcPr>
            <w:tcW w:w="1908" w:type="dxa"/>
            <w:shd w:val="clear" w:color="auto" w:fill="000080"/>
            <w:vAlign w:val="center"/>
          </w:tcPr>
          <w:p w14:paraId="066A4674" w14:textId="77777777" w:rsidR="00A07A32" w:rsidRPr="00CA2130" w:rsidRDefault="00A07A32" w:rsidP="008C6AC4">
            <w:pPr>
              <w:spacing w:before="120" w:after="120"/>
              <w:jc w:val="center"/>
              <w:rPr>
                <w:b/>
                <w:color w:val="FFFFFF" w:themeColor="background1"/>
                <w:szCs w:val="20"/>
              </w:rPr>
            </w:pPr>
            <w:r w:rsidRPr="00CA2130">
              <w:rPr>
                <w:b/>
                <w:color w:val="FFFFFF" w:themeColor="background1"/>
                <w:szCs w:val="20"/>
              </w:rPr>
              <w:t>Mission Area(s)</w:t>
            </w:r>
          </w:p>
        </w:tc>
        <w:tc>
          <w:tcPr>
            <w:tcW w:w="7668" w:type="dxa"/>
            <w:vAlign w:val="center"/>
          </w:tcPr>
          <w:p w14:paraId="361D7F0C" w14:textId="77777777" w:rsidR="00A07A32" w:rsidRPr="00CA2130" w:rsidRDefault="00AD1BA2" w:rsidP="008C6AC4">
            <w:pPr>
              <w:spacing w:before="120" w:after="120"/>
              <w:rPr>
                <w:b/>
                <w:szCs w:val="20"/>
                <w:highlight w:val="yellow"/>
              </w:rPr>
            </w:pPr>
            <w:r w:rsidRPr="00CA2130">
              <w:rPr>
                <w:szCs w:val="20"/>
              </w:rPr>
              <w:t>Prevention, Protection, Mitigation, Response &amp; Recovery</w:t>
            </w:r>
          </w:p>
        </w:tc>
      </w:tr>
      <w:tr w:rsidR="00A07A32" w:rsidRPr="00CA2130" w14:paraId="2CCE032F" w14:textId="77777777" w:rsidTr="008C6AC4">
        <w:trPr>
          <w:trHeight w:val="432"/>
        </w:trPr>
        <w:tc>
          <w:tcPr>
            <w:tcW w:w="1908" w:type="dxa"/>
            <w:shd w:val="clear" w:color="auto" w:fill="000080"/>
            <w:vAlign w:val="center"/>
          </w:tcPr>
          <w:p w14:paraId="1F474E9A" w14:textId="77777777" w:rsidR="00A07A32" w:rsidRPr="00CA2130" w:rsidRDefault="00A07A32" w:rsidP="008C6AC4">
            <w:pPr>
              <w:spacing w:before="120" w:after="120"/>
              <w:jc w:val="center"/>
              <w:rPr>
                <w:b/>
                <w:color w:val="FFFFFF" w:themeColor="background1"/>
                <w:szCs w:val="20"/>
              </w:rPr>
            </w:pPr>
            <w:r w:rsidRPr="00CA2130">
              <w:rPr>
                <w:b/>
                <w:color w:val="FFFFFF" w:themeColor="background1"/>
                <w:szCs w:val="20"/>
              </w:rPr>
              <w:t>Core Capabilities</w:t>
            </w:r>
          </w:p>
        </w:tc>
        <w:tc>
          <w:tcPr>
            <w:tcW w:w="7668" w:type="dxa"/>
            <w:vAlign w:val="center"/>
          </w:tcPr>
          <w:p w14:paraId="0D9F2152" w14:textId="3EBA4D90" w:rsidR="00A07A32" w:rsidRPr="00CA2130" w:rsidRDefault="00AD1BA2" w:rsidP="008C6AC4">
            <w:pPr>
              <w:spacing w:before="120" w:after="120"/>
              <w:rPr>
                <w:szCs w:val="20"/>
                <w:highlight w:val="lightGray"/>
              </w:rPr>
            </w:pPr>
            <w:r w:rsidRPr="00CA2130">
              <w:rPr>
                <w:szCs w:val="20"/>
              </w:rPr>
              <w:t>Planning, Public Information and Warning, Operational Coordination</w:t>
            </w:r>
          </w:p>
        </w:tc>
      </w:tr>
      <w:tr w:rsidR="00A07A32" w:rsidRPr="00CA2130" w14:paraId="203D870F" w14:textId="77777777" w:rsidTr="008C6AC4">
        <w:trPr>
          <w:trHeight w:val="432"/>
        </w:trPr>
        <w:tc>
          <w:tcPr>
            <w:tcW w:w="1908" w:type="dxa"/>
            <w:shd w:val="clear" w:color="auto" w:fill="000080"/>
            <w:vAlign w:val="center"/>
          </w:tcPr>
          <w:p w14:paraId="765CE4FB" w14:textId="77777777" w:rsidR="00A07A32" w:rsidRPr="00CA2130" w:rsidRDefault="00A07A32" w:rsidP="008C6AC4">
            <w:pPr>
              <w:spacing w:before="120" w:after="120"/>
              <w:jc w:val="center"/>
              <w:rPr>
                <w:b/>
                <w:color w:val="FFFFFF" w:themeColor="background1"/>
                <w:szCs w:val="20"/>
              </w:rPr>
            </w:pPr>
            <w:r w:rsidRPr="00CA2130">
              <w:rPr>
                <w:b/>
                <w:color w:val="FFFFFF" w:themeColor="background1"/>
                <w:szCs w:val="20"/>
              </w:rPr>
              <w:t>Objectives</w:t>
            </w:r>
          </w:p>
        </w:tc>
        <w:tc>
          <w:tcPr>
            <w:tcW w:w="7668" w:type="dxa"/>
            <w:vAlign w:val="center"/>
          </w:tcPr>
          <w:p w14:paraId="64C97940" w14:textId="23A899CC" w:rsidR="00A07A32" w:rsidRPr="00CA2130" w:rsidRDefault="00AD1BA2" w:rsidP="008C6AC4">
            <w:pPr>
              <w:spacing w:before="120" w:after="120"/>
              <w:rPr>
                <w:szCs w:val="20"/>
                <w:highlight w:val="lightGray"/>
              </w:rPr>
            </w:pPr>
            <w:r w:rsidRPr="00CA2130">
              <w:rPr>
                <w:szCs w:val="20"/>
              </w:rPr>
              <w:t xml:space="preserve">This TTX was written with </w:t>
            </w:r>
            <w:r w:rsidR="00867D05" w:rsidRPr="00CA2130">
              <w:rPr>
                <w:szCs w:val="20"/>
              </w:rPr>
              <w:t>six (6)</w:t>
            </w:r>
            <w:r w:rsidRPr="00CA2130">
              <w:rPr>
                <w:szCs w:val="20"/>
              </w:rPr>
              <w:t xml:space="preserve"> SMART objectives listed. </w:t>
            </w:r>
            <w:r w:rsidR="00867D05" w:rsidRPr="00CA2130">
              <w:rPr>
                <w:szCs w:val="20"/>
              </w:rPr>
              <w:t>Choosing which objectives, you as the sponsoring agency have</w:t>
            </w:r>
            <w:r w:rsidRPr="00CA2130">
              <w:rPr>
                <w:szCs w:val="20"/>
              </w:rPr>
              <w:t xml:space="preserve"> the responsibility of</w:t>
            </w:r>
            <w:r w:rsidR="00867D05" w:rsidRPr="00CA2130">
              <w:rPr>
                <w:szCs w:val="20"/>
              </w:rPr>
              <w:t xml:space="preserve"> picking which objectives better fit you</w:t>
            </w:r>
            <w:r w:rsidR="00F242B1" w:rsidRPr="00CA2130">
              <w:rPr>
                <w:szCs w:val="20"/>
              </w:rPr>
              <w:t>r</w:t>
            </w:r>
            <w:r w:rsidR="00867D05" w:rsidRPr="00CA2130">
              <w:rPr>
                <w:szCs w:val="20"/>
              </w:rPr>
              <w:t xml:space="preserve"> </w:t>
            </w:r>
            <w:r w:rsidR="00F242B1" w:rsidRPr="00CA2130">
              <w:rPr>
                <w:szCs w:val="20"/>
              </w:rPr>
              <w:t>agency’s</w:t>
            </w:r>
            <w:r w:rsidR="00867D05" w:rsidRPr="00CA2130">
              <w:rPr>
                <w:szCs w:val="20"/>
              </w:rPr>
              <w:t xml:space="preserve"> needs</w:t>
            </w:r>
            <w:r w:rsidRPr="00CA2130">
              <w:rPr>
                <w:szCs w:val="20"/>
              </w:rPr>
              <w:t>.  As a discussion-based exercise, participating agencies discuss practicing group problem solving, familiarizing senior officials with a situation, conducting a specific case study, examining personnel contingencies, testing group message interpretation, participating in information sharing and assessing interagency coordination.</w:t>
            </w:r>
          </w:p>
        </w:tc>
      </w:tr>
      <w:tr w:rsidR="00A07A32" w:rsidRPr="00CA2130" w14:paraId="53410B57" w14:textId="77777777" w:rsidTr="008C6AC4">
        <w:trPr>
          <w:trHeight w:val="432"/>
        </w:trPr>
        <w:tc>
          <w:tcPr>
            <w:tcW w:w="1908" w:type="dxa"/>
            <w:shd w:val="clear" w:color="auto" w:fill="000080"/>
            <w:vAlign w:val="center"/>
          </w:tcPr>
          <w:p w14:paraId="7373191F" w14:textId="77777777" w:rsidR="00A07A32" w:rsidRPr="00CA2130" w:rsidRDefault="00A07A32" w:rsidP="008C6AC4">
            <w:pPr>
              <w:spacing w:before="120" w:after="120"/>
              <w:jc w:val="center"/>
              <w:rPr>
                <w:b/>
                <w:color w:val="FFFFFF" w:themeColor="background1"/>
                <w:szCs w:val="20"/>
              </w:rPr>
            </w:pPr>
            <w:r w:rsidRPr="00CA2130">
              <w:rPr>
                <w:b/>
                <w:color w:val="FFFFFF" w:themeColor="background1"/>
                <w:szCs w:val="20"/>
              </w:rPr>
              <w:t>Threat or Hazard</w:t>
            </w:r>
          </w:p>
        </w:tc>
        <w:tc>
          <w:tcPr>
            <w:tcW w:w="7668" w:type="dxa"/>
            <w:vAlign w:val="center"/>
          </w:tcPr>
          <w:p w14:paraId="2197AFD4" w14:textId="07CB8DEA" w:rsidR="00A07A32" w:rsidRPr="00CA2130" w:rsidRDefault="00867D05" w:rsidP="008C6AC4">
            <w:pPr>
              <w:spacing w:before="120" w:after="120"/>
              <w:rPr>
                <w:szCs w:val="20"/>
                <w:highlight w:val="yellow"/>
              </w:rPr>
            </w:pPr>
            <w:r w:rsidRPr="00CA2130">
              <w:rPr>
                <w:szCs w:val="20"/>
              </w:rPr>
              <w:t>Cyber</w:t>
            </w:r>
          </w:p>
        </w:tc>
      </w:tr>
      <w:tr w:rsidR="008C6AC4" w:rsidRPr="00CA2130" w14:paraId="21AE44A9" w14:textId="77777777" w:rsidTr="008C6AC4">
        <w:trPr>
          <w:trHeight w:val="432"/>
        </w:trPr>
        <w:tc>
          <w:tcPr>
            <w:tcW w:w="1908" w:type="dxa"/>
            <w:shd w:val="clear" w:color="auto" w:fill="000080"/>
            <w:vAlign w:val="center"/>
          </w:tcPr>
          <w:p w14:paraId="015CF2B5" w14:textId="77777777" w:rsidR="008C6AC4" w:rsidRPr="00CA2130" w:rsidRDefault="008C6AC4" w:rsidP="008C6AC4">
            <w:pPr>
              <w:spacing w:before="120" w:after="120"/>
              <w:jc w:val="center"/>
              <w:rPr>
                <w:b/>
                <w:color w:val="FFFFFF" w:themeColor="background1"/>
                <w:szCs w:val="20"/>
              </w:rPr>
            </w:pPr>
            <w:r w:rsidRPr="00CA2130">
              <w:rPr>
                <w:b/>
                <w:color w:val="FFFFFF" w:themeColor="background1"/>
                <w:szCs w:val="20"/>
              </w:rPr>
              <w:t>Scenario</w:t>
            </w:r>
          </w:p>
        </w:tc>
        <w:tc>
          <w:tcPr>
            <w:tcW w:w="7668" w:type="dxa"/>
            <w:vAlign w:val="center"/>
          </w:tcPr>
          <w:p w14:paraId="65D7C505" w14:textId="37F89058" w:rsidR="008C6AC4" w:rsidRPr="00CA2130" w:rsidRDefault="00923F67" w:rsidP="00DD55E7">
            <w:pPr>
              <w:spacing w:before="120" w:after="120"/>
              <w:rPr>
                <w:szCs w:val="20"/>
                <w:highlight w:val="lightGray"/>
              </w:rPr>
            </w:pPr>
            <w:r w:rsidRPr="00CA2130">
              <w:rPr>
                <w:szCs w:val="20"/>
              </w:rPr>
              <w:t>A cybercriminal has infiltrated your organization; it began with phishing and escalated to ransomware.</w:t>
            </w:r>
          </w:p>
        </w:tc>
      </w:tr>
      <w:tr w:rsidR="00A07A32" w:rsidRPr="00CA2130" w14:paraId="78E55082" w14:textId="77777777" w:rsidTr="008C6AC4">
        <w:trPr>
          <w:trHeight w:val="432"/>
        </w:trPr>
        <w:tc>
          <w:tcPr>
            <w:tcW w:w="1908" w:type="dxa"/>
            <w:shd w:val="clear" w:color="auto" w:fill="000080"/>
            <w:vAlign w:val="center"/>
          </w:tcPr>
          <w:p w14:paraId="358CBF4B" w14:textId="77777777" w:rsidR="00A07A32" w:rsidRPr="00CA2130" w:rsidRDefault="00A07A32" w:rsidP="008C6AC4">
            <w:pPr>
              <w:spacing w:before="120" w:after="120"/>
              <w:jc w:val="center"/>
              <w:rPr>
                <w:b/>
                <w:color w:val="FFFFFF" w:themeColor="background1"/>
                <w:szCs w:val="20"/>
              </w:rPr>
            </w:pPr>
            <w:r w:rsidRPr="00CA2130">
              <w:rPr>
                <w:b/>
                <w:color w:val="FFFFFF" w:themeColor="background1"/>
                <w:szCs w:val="20"/>
              </w:rPr>
              <w:t>Sponsor</w:t>
            </w:r>
          </w:p>
        </w:tc>
        <w:tc>
          <w:tcPr>
            <w:tcW w:w="7668" w:type="dxa"/>
            <w:vAlign w:val="center"/>
          </w:tcPr>
          <w:p w14:paraId="7393670D" w14:textId="736CA608" w:rsidR="00A07A32" w:rsidRPr="00CA2130" w:rsidRDefault="00AD1BA2" w:rsidP="008C6AC4">
            <w:pPr>
              <w:spacing w:before="120" w:after="120"/>
              <w:rPr>
                <w:b/>
                <w:szCs w:val="20"/>
                <w:highlight w:val="lightGray"/>
              </w:rPr>
            </w:pPr>
            <w:r w:rsidRPr="00CA2130">
              <w:rPr>
                <w:szCs w:val="20"/>
              </w:rPr>
              <w:t>FEMA – EMI</w:t>
            </w:r>
            <w:r w:rsidR="00487CAF" w:rsidRPr="00CA2130">
              <w:rPr>
                <w:szCs w:val="20"/>
              </w:rPr>
              <w:t>/PEMA/Your Agency</w:t>
            </w:r>
          </w:p>
        </w:tc>
      </w:tr>
      <w:tr w:rsidR="00A07A32" w:rsidRPr="00CA2130" w14:paraId="1C0704CF" w14:textId="77777777" w:rsidTr="008C6AC4">
        <w:trPr>
          <w:trHeight w:val="432"/>
        </w:trPr>
        <w:tc>
          <w:tcPr>
            <w:tcW w:w="1908" w:type="dxa"/>
            <w:shd w:val="clear" w:color="auto" w:fill="000080"/>
            <w:vAlign w:val="center"/>
          </w:tcPr>
          <w:p w14:paraId="104E95EC" w14:textId="77777777" w:rsidR="00A07A32" w:rsidRPr="00CA2130" w:rsidRDefault="00A07A32" w:rsidP="008C6AC4">
            <w:pPr>
              <w:spacing w:before="120" w:after="120"/>
              <w:jc w:val="center"/>
              <w:rPr>
                <w:b/>
                <w:color w:val="FFFFFF" w:themeColor="background1"/>
                <w:szCs w:val="20"/>
              </w:rPr>
            </w:pPr>
            <w:r w:rsidRPr="00CA2130">
              <w:rPr>
                <w:b/>
                <w:color w:val="FFFFFF" w:themeColor="background1"/>
                <w:szCs w:val="20"/>
              </w:rPr>
              <w:t>Participating Organizations</w:t>
            </w:r>
          </w:p>
        </w:tc>
        <w:tc>
          <w:tcPr>
            <w:tcW w:w="7668" w:type="dxa"/>
            <w:vAlign w:val="center"/>
          </w:tcPr>
          <w:p w14:paraId="31DA3A9A" w14:textId="77777777" w:rsidR="00A07A32" w:rsidRPr="00CA2130" w:rsidRDefault="00AD1BA2" w:rsidP="008C6AC4">
            <w:pPr>
              <w:spacing w:before="120" w:after="120"/>
              <w:rPr>
                <w:szCs w:val="20"/>
                <w:highlight w:val="lightGray"/>
              </w:rPr>
            </w:pPr>
            <w:r w:rsidRPr="00CA2130">
              <w:t>Federal, state, tribal or local levels of government agencies while utilizing the whole community approach of including applicable representative organizations (such as private sector partners, voluntary agencies, school districts, etc.) within each jurisdiction.</w:t>
            </w:r>
          </w:p>
        </w:tc>
      </w:tr>
      <w:tr w:rsidR="00A07A32" w:rsidRPr="00CA2130" w14:paraId="44AD5E85" w14:textId="77777777" w:rsidTr="008C6AC4">
        <w:trPr>
          <w:trHeight w:val="432"/>
        </w:trPr>
        <w:tc>
          <w:tcPr>
            <w:tcW w:w="1908" w:type="dxa"/>
            <w:shd w:val="clear" w:color="auto" w:fill="000080"/>
            <w:vAlign w:val="center"/>
          </w:tcPr>
          <w:p w14:paraId="54502B07" w14:textId="77777777" w:rsidR="00A07A32" w:rsidRPr="00CA2130" w:rsidRDefault="00A07A32" w:rsidP="008C6AC4">
            <w:pPr>
              <w:spacing w:before="120" w:after="120"/>
              <w:jc w:val="center"/>
              <w:rPr>
                <w:b/>
                <w:color w:val="FFFFFF" w:themeColor="background1"/>
                <w:szCs w:val="20"/>
              </w:rPr>
            </w:pPr>
            <w:r w:rsidRPr="00CA2130">
              <w:rPr>
                <w:b/>
                <w:color w:val="FFFFFF" w:themeColor="background1"/>
                <w:szCs w:val="20"/>
              </w:rPr>
              <w:t>Point of Contact</w:t>
            </w:r>
          </w:p>
        </w:tc>
        <w:tc>
          <w:tcPr>
            <w:tcW w:w="7668" w:type="dxa"/>
            <w:vAlign w:val="center"/>
          </w:tcPr>
          <w:p w14:paraId="11110CD1" w14:textId="11DA07C3" w:rsidR="00BA59DB" w:rsidRPr="00CA2130" w:rsidRDefault="00BA59DB" w:rsidP="00AD1BA2">
            <w:pPr>
              <w:spacing w:before="120" w:after="120"/>
              <w:rPr>
                <w:szCs w:val="20"/>
              </w:rPr>
            </w:pPr>
            <w:r w:rsidRPr="00CA2130">
              <w:rPr>
                <w:szCs w:val="20"/>
                <w:highlight w:val="yellow"/>
              </w:rPr>
              <w:t>Your Information</w:t>
            </w:r>
          </w:p>
          <w:p w14:paraId="75C9401C" w14:textId="04860223" w:rsidR="00A07A32" w:rsidRPr="00CA2130" w:rsidRDefault="00AD1BA2" w:rsidP="00AD1BA2">
            <w:pPr>
              <w:spacing w:before="120" w:after="120"/>
              <w:rPr>
                <w:szCs w:val="20"/>
              </w:rPr>
            </w:pPr>
            <w:r w:rsidRPr="00CA2130">
              <w:rPr>
                <w:szCs w:val="20"/>
              </w:rPr>
              <w:t xml:space="preserve">General Inquires: </w:t>
            </w:r>
            <w:r w:rsidR="006F62B2" w:rsidRPr="00CA2130">
              <w:rPr>
                <w:szCs w:val="20"/>
              </w:rPr>
              <w:t>Kamie Hughes</w:t>
            </w:r>
            <w:r w:rsidR="00867D05" w:rsidRPr="00CA2130">
              <w:rPr>
                <w:szCs w:val="20"/>
              </w:rPr>
              <w:t xml:space="preserve">: PEMA: </w:t>
            </w:r>
            <w:r w:rsidR="006F62B2" w:rsidRPr="00CA2130">
              <w:rPr>
                <w:szCs w:val="20"/>
              </w:rPr>
              <w:t>kamhughes</w:t>
            </w:r>
            <w:r w:rsidR="00867D05" w:rsidRPr="00CA2130">
              <w:rPr>
                <w:szCs w:val="20"/>
              </w:rPr>
              <w:t>@pa.gov</w:t>
            </w:r>
          </w:p>
        </w:tc>
      </w:tr>
    </w:tbl>
    <w:p w14:paraId="4A0FE0F8" w14:textId="77777777" w:rsidR="006746F8" w:rsidRPr="00CA2130" w:rsidRDefault="006746F8" w:rsidP="006746F8">
      <w:pPr>
        <w:pStyle w:val="BodyText"/>
        <w:sectPr w:rsidR="006746F8" w:rsidRPr="00CA2130" w:rsidSect="006746F8">
          <w:headerReference w:type="default" r:id="rId7"/>
          <w:footerReference w:type="default" r:id="rId8"/>
          <w:pgSz w:w="12240" w:h="15840" w:code="1"/>
          <w:pgMar w:top="1440" w:right="1440" w:bottom="1440" w:left="1440" w:header="432" w:footer="432" w:gutter="0"/>
          <w:pgNumType w:start="1"/>
          <w:cols w:space="720"/>
          <w:docGrid w:linePitch="360"/>
        </w:sectPr>
      </w:pPr>
    </w:p>
    <w:p w14:paraId="5E365CF7" w14:textId="77777777" w:rsidR="00D31366" w:rsidRPr="00CA2130" w:rsidRDefault="009C1950" w:rsidP="00D31366">
      <w:pPr>
        <w:pStyle w:val="Heading1"/>
        <w:spacing w:before="200" w:after="120"/>
        <w:rPr>
          <w:rFonts w:ascii="Times New Roman" w:hAnsi="Times New Roman" w:cs="Times New Roman"/>
          <w:color w:val="002868"/>
        </w:rPr>
      </w:pPr>
      <w:r w:rsidRPr="00CA2130">
        <w:rPr>
          <w:rFonts w:ascii="Times New Roman" w:hAnsi="Times New Roman" w:cs="Times New Roman"/>
          <w:color w:val="002868"/>
        </w:rPr>
        <w:lastRenderedPageBreak/>
        <w:t>General Information</w:t>
      </w:r>
    </w:p>
    <w:p w14:paraId="66994585" w14:textId="77777777" w:rsidR="009C1950" w:rsidRPr="00CA2130" w:rsidRDefault="009C1950" w:rsidP="009C1950">
      <w:pPr>
        <w:pStyle w:val="Heading2"/>
        <w:rPr>
          <w:rFonts w:ascii="Times New Roman" w:hAnsi="Times New Roman" w:cs="Times New Roman"/>
          <w:color w:val="002868"/>
          <w:kern w:val="32"/>
        </w:rPr>
      </w:pPr>
      <w:bookmarkStart w:id="1" w:name="_Toc336506591"/>
      <w:r w:rsidRPr="00CA2130">
        <w:rPr>
          <w:rFonts w:ascii="Times New Roman" w:hAnsi="Times New Roman" w:cs="Times New Roman"/>
          <w:color w:val="002868"/>
          <w:kern w:val="32"/>
        </w:rPr>
        <w:t>Exercise Objectives and Core Capabilities</w:t>
      </w:r>
    </w:p>
    <w:p w14:paraId="210CFEB2" w14:textId="77777777" w:rsidR="00D82049" w:rsidRPr="00CA2130" w:rsidRDefault="00D82049" w:rsidP="00D82049">
      <w:pPr>
        <w:pStyle w:val="BodyText"/>
      </w:pPr>
      <w:r w:rsidRPr="00CA2130">
        <w:t xml:space="preserve">The following exercise objectives </w:t>
      </w:r>
      <w:r w:rsidR="00E620B2" w:rsidRPr="00CA2130">
        <w:t xml:space="preserve">in Table 1 </w:t>
      </w:r>
      <w:r w:rsidRPr="00CA2130">
        <w:t>describe the expected outcomes for the exercise.  The objectives are linked to core capabilities, which are distinct critical elements necessary to achieve the specific mission area(s</w:t>
      </w:r>
      <w:r w:rsidR="00782973" w:rsidRPr="00CA2130">
        <w:t>)</w:t>
      </w:r>
      <w:r w:rsidRPr="00CA2130">
        <w:t xml:space="preserve">.  The objectives and aligned core capabilities </w:t>
      </w:r>
      <w:r w:rsidR="00C40C71" w:rsidRPr="00CA2130">
        <w:t>are</w:t>
      </w:r>
      <w:r w:rsidRPr="00CA2130">
        <w:t xml:space="preserve"> guided by </w:t>
      </w:r>
      <w:r w:rsidR="001546DB" w:rsidRPr="00CA2130">
        <w:t xml:space="preserve">elected </w:t>
      </w:r>
      <w:r w:rsidR="00527451" w:rsidRPr="00CA2130">
        <w:t xml:space="preserve">and appointed </w:t>
      </w:r>
      <w:r w:rsidRPr="00CA2130">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9C1950" w:rsidRPr="00CA2130" w14:paraId="5565AEF7" w14:textId="77777777" w:rsidTr="009C1950">
        <w:trPr>
          <w:tblHeader/>
          <w:jc w:val="center"/>
        </w:trPr>
        <w:tc>
          <w:tcPr>
            <w:tcW w:w="4693" w:type="dxa"/>
            <w:tcBorders>
              <w:right w:val="single" w:sz="4" w:space="0" w:color="FFFFFF"/>
            </w:tcBorders>
            <w:shd w:val="clear" w:color="auto" w:fill="000080"/>
          </w:tcPr>
          <w:p w14:paraId="0A93C46A" w14:textId="77777777" w:rsidR="009C1950" w:rsidRPr="00D97C51" w:rsidRDefault="009C1950" w:rsidP="009C1950">
            <w:pPr>
              <w:pStyle w:val="TableHead"/>
              <w:rPr>
                <w:rFonts w:ascii="Times New Roman" w:hAnsi="Times New Roman"/>
                <w:sz w:val="24"/>
                <w:szCs w:val="32"/>
              </w:rPr>
            </w:pPr>
            <w:r w:rsidRPr="00D97C51">
              <w:rPr>
                <w:rFonts w:ascii="Times New Roman" w:hAnsi="Times New Roman"/>
                <w:sz w:val="24"/>
                <w:szCs w:val="32"/>
              </w:rPr>
              <w:t>Exercise Objective</w:t>
            </w:r>
          </w:p>
        </w:tc>
        <w:tc>
          <w:tcPr>
            <w:tcW w:w="4694" w:type="dxa"/>
            <w:tcBorders>
              <w:left w:val="single" w:sz="4" w:space="0" w:color="FFFFFF"/>
            </w:tcBorders>
            <w:shd w:val="clear" w:color="auto" w:fill="000080"/>
          </w:tcPr>
          <w:p w14:paraId="61E2D080" w14:textId="77777777" w:rsidR="009C1950" w:rsidRPr="00D97C51" w:rsidRDefault="009C1950" w:rsidP="009C1950">
            <w:pPr>
              <w:pStyle w:val="TableHead"/>
              <w:rPr>
                <w:rFonts w:ascii="Times New Roman" w:hAnsi="Times New Roman"/>
                <w:sz w:val="24"/>
                <w:szCs w:val="32"/>
              </w:rPr>
            </w:pPr>
            <w:r w:rsidRPr="00D97C51">
              <w:rPr>
                <w:rFonts w:ascii="Times New Roman" w:hAnsi="Times New Roman"/>
                <w:sz w:val="24"/>
                <w:szCs w:val="32"/>
              </w:rPr>
              <w:t>Core Capability</w:t>
            </w:r>
          </w:p>
        </w:tc>
      </w:tr>
      <w:tr w:rsidR="009C1950" w:rsidRPr="00CA2130" w14:paraId="67E8CA88" w14:textId="77777777" w:rsidTr="00DC4B09">
        <w:trPr>
          <w:trHeight w:val="1088"/>
          <w:jc w:val="center"/>
        </w:trPr>
        <w:tc>
          <w:tcPr>
            <w:tcW w:w="4693" w:type="dxa"/>
          </w:tcPr>
          <w:p w14:paraId="38F62C39" w14:textId="31C0B93E" w:rsidR="009C1950" w:rsidRPr="00D97C51" w:rsidRDefault="00D356BF" w:rsidP="00DC4B09">
            <w:pPr>
              <w:pStyle w:val="Tabletext"/>
              <w:rPr>
                <w:rFonts w:ascii="Times New Roman" w:hAnsi="Times New Roman"/>
                <w:sz w:val="24"/>
                <w:szCs w:val="32"/>
              </w:rPr>
            </w:pPr>
            <w:r w:rsidRPr="00D97C51">
              <w:rPr>
                <w:rFonts w:ascii="Times New Roman" w:hAnsi="Times New Roman"/>
                <w:sz w:val="24"/>
                <w:szCs w:val="32"/>
                <w:lang w:val="en"/>
              </w:rPr>
              <w:t>Increase senior county official’s awareness of cybersecurity risk management, cyber incident response planning, and other issues related to cyber incident prevention, protection, response, and recovery of critical systems.</w:t>
            </w:r>
          </w:p>
        </w:tc>
        <w:tc>
          <w:tcPr>
            <w:tcW w:w="4694" w:type="dxa"/>
          </w:tcPr>
          <w:p w14:paraId="570B4F29" w14:textId="77777777" w:rsidR="009C1950" w:rsidRPr="00D97C51" w:rsidRDefault="00AD1BA2" w:rsidP="009C1950">
            <w:pPr>
              <w:pStyle w:val="Tabletext"/>
              <w:jc w:val="center"/>
              <w:rPr>
                <w:rFonts w:ascii="Times New Roman" w:hAnsi="Times New Roman"/>
                <w:sz w:val="24"/>
                <w:szCs w:val="32"/>
              </w:rPr>
            </w:pPr>
            <w:r w:rsidRPr="00D97C51">
              <w:rPr>
                <w:rFonts w:ascii="Times New Roman" w:hAnsi="Times New Roman"/>
                <w:sz w:val="24"/>
                <w:szCs w:val="32"/>
              </w:rPr>
              <w:t xml:space="preserve">Planning, Public Information and Warning, Operational Coordination </w:t>
            </w:r>
          </w:p>
        </w:tc>
      </w:tr>
      <w:tr w:rsidR="009C1950" w:rsidRPr="00CA2130" w14:paraId="3A334763" w14:textId="77777777" w:rsidTr="009C1950">
        <w:trPr>
          <w:jc w:val="center"/>
        </w:trPr>
        <w:tc>
          <w:tcPr>
            <w:tcW w:w="4693" w:type="dxa"/>
          </w:tcPr>
          <w:p w14:paraId="68AEC029" w14:textId="159025A8" w:rsidR="009C1950" w:rsidRPr="00D97C51" w:rsidRDefault="00D356BF" w:rsidP="00DC4B09">
            <w:pPr>
              <w:pStyle w:val="Tabletext"/>
              <w:rPr>
                <w:rFonts w:ascii="Times New Roman" w:hAnsi="Times New Roman"/>
                <w:sz w:val="24"/>
                <w:szCs w:val="32"/>
              </w:rPr>
            </w:pPr>
            <w:r w:rsidRPr="00D97C51">
              <w:rPr>
                <w:rFonts w:ascii="Times New Roman" w:hAnsi="Times New Roman"/>
                <w:sz w:val="24"/>
                <w:szCs w:val="32"/>
                <w:lang w:val="en"/>
              </w:rPr>
              <w:t>Examine cybersecurity information sharing, escalation criteria, and related courses of action.</w:t>
            </w:r>
          </w:p>
        </w:tc>
        <w:tc>
          <w:tcPr>
            <w:tcW w:w="4694" w:type="dxa"/>
          </w:tcPr>
          <w:p w14:paraId="130ECF4C" w14:textId="7F15D7A4" w:rsidR="009C1950" w:rsidRPr="00D97C51" w:rsidRDefault="00BC10B3" w:rsidP="009C1950">
            <w:pPr>
              <w:pStyle w:val="Tabletext"/>
              <w:jc w:val="center"/>
              <w:rPr>
                <w:rFonts w:ascii="Times New Roman" w:hAnsi="Times New Roman"/>
                <w:sz w:val="24"/>
                <w:szCs w:val="32"/>
              </w:rPr>
            </w:pPr>
            <w:r w:rsidRPr="00D97C51">
              <w:rPr>
                <w:rFonts w:ascii="Times New Roman" w:hAnsi="Times New Roman"/>
                <w:sz w:val="24"/>
                <w:szCs w:val="32"/>
              </w:rPr>
              <w:t xml:space="preserve">Planning, Public Information and Warning, Operational Coordination </w:t>
            </w:r>
          </w:p>
        </w:tc>
      </w:tr>
      <w:tr w:rsidR="009C1950" w:rsidRPr="00CA2130" w14:paraId="2C7596BB" w14:textId="77777777" w:rsidTr="009C1950">
        <w:trPr>
          <w:jc w:val="center"/>
        </w:trPr>
        <w:tc>
          <w:tcPr>
            <w:tcW w:w="4693" w:type="dxa"/>
          </w:tcPr>
          <w:p w14:paraId="5C468451" w14:textId="7E6D7CD5" w:rsidR="009C1950" w:rsidRPr="00D97C51" w:rsidRDefault="00D356BF" w:rsidP="00DC4B09">
            <w:pPr>
              <w:pStyle w:val="Tabletext"/>
              <w:rPr>
                <w:rFonts w:ascii="Times New Roman" w:hAnsi="Times New Roman"/>
                <w:sz w:val="24"/>
                <w:szCs w:val="32"/>
              </w:rPr>
            </w:pPr>
            <w:r w:rsidRPr="00D97C51">
              <w:rPr>
                <w:rFonts w:ascii="Times New Roman" w:hAnsi="Times New Roman"/>
                <w:sz w:val="24"/>
                <w:szCs w:val="32"/>
                <w:lang w:val="en"/>
              </w:rPr>
              <w:t>Examine cybersecurity incident management structures and processes.</w:t>
            </w:r>
          </w:p>
        </w:tc>
        <w:tc>
          <w:tcPr>
            <w:tcW w:w="4694" w:type="dxa"/>
          </w:tcPr>
          <w:p w14:paraId="184F1216" w14:textId="205AFD31" w:rsidR="009C1950" w:rsidRPr="00D97C51" w:rsidRDefault="00BC10B3" w:rsidP="009C1950">
            <w:pPr>
              <w:pStyle w:val="Tabletext"/>
              <w:jc w:val="center"/>
              <w:rPr>
                <w:rFonts w:ascii="Times New Roman" w:hAnsi="Times New Roman"/>
                <w:sz w:val="24"/>
                <w:szCs w:val="32"/>
              </w:rPr>
            </w:pPr>
            <w:r w:rsidRPr="00D97C51">
              <w:rPr>
                <w:rFonts w:ascii="Times New Roman" w:hAnsi="Times New Roman"/>
                <w:sz w:val="24"/>
                <w:szCs w:val="32"/>
              </w:rPr>
              <w:t>Planning, Public Information and Warning, Operational Coordination</w:t>
            </w:r>
          </w:p>
        </w:tc>
      </w:tr>
      <w:tr w:rsidR="00DC4B09" w:rsidRPr="00CA2130" w14:paraId="6E4C21A9" w14:textId="77777777" w:rsidTr="009C1950">
        <w:trPr>
          <w:jc w:val="center"/>
        </w:trPr>
        <w:tc>
          <w:tcPr>
            <w:tcW w:w="4693" w:type="dxa"/>
          </w:tcPr>
          <w:p w14:paraId="61C29C4E" w14:textId="1084EC08" w:rsidR="00DC4B09" w:rsidRPr="00D97C51" w:rsidRDefault="00D356BF" w:rsidP="00DC4B09">
            <w:pPr>
              <w:pStyle w:val="Tabletext"/>
              <w:rPr>
                <w:rFonts w:ascii="Times New Roman" w:hAnsi="Times New Roman"/>
                <w:sz w:val="24"/>
                <w:szCs w:val="32"/>
                <w:lang w:val="en"/>
              </w:rPr>
            </w:pPr>
            <w:r w:rsidRPr="00D97C51">
              <w:rPr>
                <w:rFonts w:ascii="Times New Roman" w:hAnsi="Times New Roman"/>
                <w:sz w:val="24"/>
                <w:szCs w:val="32"/>
                <w:lang w:val="en"/>
              </w:rPr>
              <w:t>Review cyber resource requests and management processes.</w:t>
            </w:r>
          </w:p>
        </w:tc>
        <w:tc>
          <w:tcPr>
            <w:tcW w:w="4694" w:type="dxa"/>
          </w:tcPr>
          <w:p w14:paraId="01F34FE1" w14:textId="42634EEF" w:rsidR="00DC4B09" w:rsidRPr="00D97C51" w:rsidRDefault="00171948" w:rsidP="009C1950">
            <w:pPr>
              <w:pStyle w:val="Tabletext"/>
              <w:jc w:val="center"/>
              <w:rPr>
                <w:rFonts w:ascii="Times New Roman" w:hAnsi="Times New Roman"/>
                <w:sz w:val="24"/>
                <w:szCs w:val="32"/>
              </w:rPr>
            </w:pPr>
            <w:r w:rsidRPr="00D97C51">
              <w:rPr>
                <w:rFonts w:ascii="Times New Roman" w:hAnsi="Times New Roman"/>
                <w:sz w:val="24"/>
                <w:szCs w:val="32"/>
              </w:rPr>
              <w:t>Planning, Public Information and Warning, Operational Coordination</w:t>
            </w:r>
          </w:p>
        </w:tc>
      </w:tr>
      <w:tr w:rsidR="00DC4B09" w:rsidRPr="00CA2130" w14:paraId="02817495" w14:textId="77777777" w:rsidTr="009C1950">
        <w:trPr>
          <w:jc w:val="center"/>
        </w:trPr>
        <w:tc>
          <w:tcPr>
            <w:tcW w:w="4693" w:type="dxa"/>
          </w:tcPr>
          <w:p w14:paraId="738DB817" w14:textId="6D5E9DC4" w:rsidR="00DC4B09" w:rsidRPr="00D97C51" w:rsidRDefault="00D356BF" w:rsidP="00DC4B09">
            <w:pPr>
              <w:pStyle w:val="Tabletext"/>
              <w:rPr>
                <w:rFonts w:ascii="Times New Roman" w:hAnsi="Times New Roman"/>
                <w:sz w:val="24"/>
                <w:szCs w:val="32"/>
                <w:lang w:val="en"/>
              </w:rPr>
            </w:pPr>
            <w:r w:rsidRPr="00D97C51">
              <w:rPr>
                <w:rFonts w:ascii="Times New Roman" w:hAnsi="Times New Roman"/>
                <w:sz w:val="24"/>
                <w:szCs w:val="32"/>
                <w:lang w:val="en"/>
              </w:rPr>
              <w:t>Increase awareness of cybersecurity efforts and capabilities.</w:t>
            </w:r>
          </w:p>
        </w:tc>
        <w:tc>
          <w:tcPr>
            <w:tcW w:w="4694" w:type="dxa"/>
          </w:tcPr>
          <w:p w14:paraId="1EDC3F9F" w14:textId="76D7FFE9" w:rsidR="00DC4B09" w:rsidRPr="00D97C51" w:rsidRDefault="00171948" w:rsidP="009C1950">
            <w:pPr>
              <w:pStyle w:val="Tabletext"/>
              <w:jc w:val="center"/>
              <w:rPr>
                <w:rFonts w:ascii="Times New Roman" w:hAnsi="Times New Roman"/>
                <w:sz w:val="24"/>
                <w:szCs w:val="32"/>
              </w:rPr>
            </w:pPr>
            <w:r w:rsidRPr="00D97C51">
              <w:rPr>
                <w:rFonts w:ascii="Times New Roman" w:hAnsi="Times New Roman"/>
                <w:sz w:val="24"/>
                <w:szCs w:val="32"/>
              </w:rPr>
              <w:t>Planning, Public Information and Warning, Operational Coordination</w:t>
            </w:r>
          </w:p>
        </w:tc>
      </w:tr>
      <w:tr w:rsidR="00DC4B09" w:rsidRPr="00CA2130" w14:paraId="6F2AC667" w14:textId="77777777" w:rsidTr="009C1950">
        <w:trPr>
          <w:jc w:val="center"/>
        </w:trPr>
        <w:tc>
          <w:tcPr>
            <w:tcW w:w="4693" w:type="dxa"/>
          </w:tcPr>
          <w:p w14:paraId="7D7F791D" w14:textId="265ADD62" w:rsidR="00DC4B09" w:rsidRPr="00D97C51" w:rsidRDefault="00D356BF" w:rsidP="00DC4B09">
            <w:pPr>
              <w:pStyle w:val="Tabletext"/>
              <w:rPr>
                <w:rFonts w:ascii="Times New Roman" w:hAnsi="Times New Roman"/>
                <w:sz w:val="24"/>
                <w:szCs w:val="32"/>
                <w:lang w:val="en"/>
              </w:rPr>
            </w:pPr>
            <w:r w:rsidRPr="00D97C51">
              <w:rPr>
                <w:rFonts w:ascii="Times New Roman" w:hAnsi="Times New Roman"/>
                <w:sz w:val="24"/>
                <w:szCs w:val="32"/>
                <w:lang w:val="en"/>
              </w:rPr>
              <w:t>Identify cascading impacts of cyber incidents</w:t>
            </w:r>
          </w:p>
        </w:tc>
        <w:tc>
          <w:tcPr>
            <w:tcW w:w="4694" w:type="dxa"/>
          </w:tcPr>
          <w:p w14:paraId="1E564892" w14:textId="57818CB9" w:rsidR="00DC4B09" w:rsidRPr="00D97C51" w:rsidRDefault="00171948" w:rsidP="009C1950">
            <w:pPr>
              <w:pStyle w:val="Tabletext"/>
              <w:jc w:val="center"/>
              <w:rPr>
                <w:rFonts w:ascii="Times New Roman" w:hAnsi="Times New Roman"/>
                <w:sz w:val="24"/>
                <w:szCs w:val="32"/>
              </w:rPr>
            </w:pPr>
            <w:r w:rsidRPr="00D97C51">
              <w:rPr>
                <w:rFonts w:ascii="Times New Roman" w:hAnsi="Times New Roman"/>
                <w:sz w:val="24"/>
                <w:szCs w:val="32"/>
              </w:rPr>
              <w:t>Planning, Public Information and Warning, Operational Coordination</w:t>
            </w:r>
          </w:p>
        </w:tc>
      </w:tr>
    </w:tbl>
    <w:p w14:paraId="36245B60" w14:textId="77777777" w:rsidR="009C1950" w:rsidRPr="00CA2130" w:rsidRDefault="009C1950" w:rsidP="009C1950">
      <w:pPr>
        <w:pStyle w:val="HSEEPFigureTitle"/>
        <w:rPr>
          <w:rFonts w:ascii="Times New Roman" w:hAnsi="Times New Roman" w:cs="Times New Roman"/>
        </w:rPr>
      </w:pPr>
      <w:r w:rsidRPr="00CA2130">
        <w:rPr>
          <w:rFonts w:ascii="Times New Roman" w:hAnsi="Times New Roman" w:cs="Times New Roman"/>
        </w:rPr>
        <w:t xml:space="preserve">Table 1. Exercise Objectives and </w:t>
      </w:r>
      <w:r w:rsidR="00D82049" w:rsidRPr="00CA2130">
        <w:rPr>
          <w:rFonts w:ascii="Times New Roman" w:hAnsi="Times New Roman" w:cs="Times New Roman"/>
        </w:rPr>
        <w:t>Associated</w:t>
      </w:r>
      <w:r w:rsidRPr="00CA2130">
        <w:rPr>
          <w:rFonts w:ascii="Times New Roman" w:hAnsi="Times New Roman" w:cs="Times New Roman"/>
        </w:rPr>
        <w:t xml:space="preserve"> Core Capabilities</w:t>
      </w:r>
    </w:p>
    <w:p w14:paraId="2BD24ABE" w14:textId="77777777" w:rsidR="009C1950" w:rsidRPr="00CA2130" w:rsidRDefault="009C1950" w:rsidP="009C1950">
      <w:pPr>
        <w:pStyle w:val="Heading2"/>
        <w:rPr>
          <w:rFonts w:ascii="Times New Roman" w:hAnsi="Times New Roman" w:cs="Times New Roman"/>
          <w:color w:val="002868"/>
        </w:rPr>
      </w:pPr>
      <w:r w:rsidRPr="00CA2130">
        <w:rPr>
          <w:rFonts w:ascii="Times New Roman" w:hAnsi="Times New Roman" w:cs="Times New Roman"/>
          <w:color w:val="002868"/>
        </w:rPr>
        <w:t>Participant Roles and Responsibilities</w:t>
      </w:r>
    </w:p>
    <w:p w14:paraId="3D8A1ED6" w14:textId="77777777" w:rsidR="009C1950" w:rsidRPr="00CA2130" w:rsidRDefault="009C1950" w:rsidP="009C1950">
      <w:pPr>
        <w:pStyle w:val="BodyText"/>
      </w:pPr>
      <w:r w:rsidRPr="00CA2130">
        <w:t xml:space="preserve">The term </w:t>
      </w:r>
      <w:r w:rsidRPr="00CA2130">
        <w:rPr>
          <w:i/>
        </w:rPr>
        <w:t>participant</w:t>
      </w:r>
      <w:r w:rsidRPr="00CA2130">
        <w:t xml:space="preserve"> encompasses many groups of people, not just those playing in the exercise. Groups of participants involved in the exercise, and their respective roles and responsibilities, are as follows:</w:t>
      </w:r>
    </w:p>
    <w:p w14:paraId="76CDB9FA" w14:textId="77777777" w:rsidR="009C1950" w:rsidRPr="00CA2130" w:rsidRDefault="009C1950" w:rsidP="009C1950">
      <w:pPr>
        <w:pStyle w:val="ListBullet"/>
      </w:pPr>
      <w:r w:rsidRPr="00CA2130">
        <w:rPr>
          <w:b/>
        </w:rPr>
        <w:t>Players.</w:t>
      </w:r>
      <w:r w:rsidRPr="00CA2130">
        <w:t xml:space="preserve">  Players are personnel who have an active role in discussing or performing their regular roles and responsibilities during the exercise.  Players discuss or initiate actions in response to the simulated emergency. </w:t>
      </w:r>
    </w:p>
    <w:p w14:paraId="4D649B8A" w14:textId="77777777" w:rsidR="009C1950" w:rsidRPr="00CA2130" w:rsidRDefault="009C1950" w:rsidP="009C1950">
      <w:pPr>
        <w:pStyle w:val="ListBullet"/>
      </w:pPr>
      <w:r w:rsidRPr="00CA2130">
        <w:rPr>
          <w:b/>
        </w:rPr>
        <w:t>Observers.</w:t>
      </w:r>
      <w:r w:rsidRPr="00CA2130">
        <w:t xml:space="preserve">  Observers do not directly participate in the exercise.  However, they may support the development of player responses to the situation during the discussion by asking relevant questions or providing subject matter expertise.</w:t>
      </w:r>
    </w:p>
    <w:p w14:paraId="27AFD061" w14:textId="77777777" w:rsidR="009C1950" w:rsidRPr="00CA2130" w:rsidRDefault="009C1950" w:rsidP="009C1950">
      <w:pPr>
        <w:pStyle w:val="ListBullet"/>
        <w:spacing w:after="80"/>
      </w:pPr>
      <w:r w:rsidRPr="00CA2130">
        <w:rPr>
          <w:b/>
        </w:rPr>
        <w:t>Facilitators.</w:t>
      </w:r>
      <w:r w:rsidRPr="00CA2130">
        <w:t xml:space="preserve">  Facilitators provide situation updates and moderate discussions.  They also provide additional information or resolve questions as required.  Key Exercise Planning </w:t>
      </w:r>
      <w:r w:rsidRPr="00CA2130">
        <w:lastRenderedPageBreak/>
        <w:t>Team members also may assist with facilitation as subject matter experts (SMEs) during the exercise.</w:t>
      </w:r>
    </w:p>
    <w:p w14:paraId="1ED9EB83" w14:textId="40AEF9C7" w:rsidR="009C1950" w:rsidRPr="00CA2130" w:rsidRDefault="009C1950" w:rsidP="009C1950">
      <w:pPr>
        <w:pStyle w:val="ListBullet"/>
        <w:spacing w:after="80"/>
      </w:pPr>
      <w:r w:rsidRPr="00CA2130">
        <w:rPr>
          <w:b/>
        </w:rPr>
        <w:t>Evaluators.</w:t>
      </w:r>
      <w:r w:rsidRPr="00CA2130">
        <w:t xml:space="preserve">  Evaluators are assigned to observe and </w:t>
      </w:r>
      <w:r w:rsidR="00D82049" w:rsidRPr="00CA2130">
        <w:t>document</w:t>
      </w:r>
      <w:r w:rsidRPr="00CA2130">
        <w:t xml:space="preserve"> certain objectives during the exercise.  Their primary role is to document player discussions, including how and if those discussions conform to plans, polices, and procedures.</w:t>
      </w:r>
    </w:p>
    <w:p w14:paraId="5F9AD406" w14:textId="15F06A83" w:rsidR="00867D05" w:rsidRPr="00CA2130" w:rsidRDefault="00867D05" w:rsidP="00867D05">
      <w:pPr>
        <w:rPr>
          <w:i/>
          <w:iCs/>
          <w:lang w:val="en"/>
        </w:rPr>
      </w:pPr>
      <w:r w:rsidRPr="00CA2130">
        <w:rPr>
          <w:b/>
          <w:bCs/>
          <w:color w:val="002868"/>
          <w:sz w:val="28"/>
          <w:szCs w:val="28"/>
          <w:lang w:val="en"/>
        </w:rPr>
        <w:t xml:space="preserve">Exercise Preparation: </w:t>
      </w:r>
      <w:r w:rsidRPr="00CA2130">
        <w:rPr>
          <w:i/>
          <w:iCs/>
          <w:lang w:val="en"/>
        </w:rPr>
        <w:t>What is needed to get the most value out of this exercise?</w:t>
      </w:r>
    </w:p>
    <w:p w14:paraId="51C4CDFC" w14:textId="77777777" w:rsidR="00867D05" w:rsidRPr="00CA2130" w:rsidRDefault="00867D05" w:rsidP="00867D05">
      <w:pPr>
        <w:rPr>
          <w:lang w:val="en"/>
        </w:rPr>
      </w:pPr>
    </w:p>
    <w:p w14:paraId="061F144B" w14:textId="77777777" w:rsidR="00867D05" w:rsidRPr="00CA2130" w:rsidRDefault="00867D05" w:rsidP="00867D05">
      <w:pPr>
        <w:rPr>
          <w:lang w:val="en"/>
        </w:rPr>
      </w:pPr>
      <w:r w:rsidRPr="00CA2130">
        <w:rPr>
          <w:lang w:val="en"/>
        </w:rPr>
        <w:t>Review provided exercise objectives and add additional objectives that the county wishes to demonstrate.</w:t>
      </w:r>
    </w:p>
    <w:p w14:paraId="715A2941" w14:textId="77777777" w:rsidR="00867D05" w:rsidRPr="00CA2130" w:rsidRDefault="00867D05" w:rsidP="00867D05">
      <w:pPr>
        <w:rPr>
          <w:lang w:val="en"/>
        </w:rPr>
      </w:pPr>
    </w:p>
    <w:p w14:paraId="2AEDA2AB" w14:textId="707ED004" w:rsidR="00867D05" w:rsidRPr="00CA2130" w:rsidRDefault="00867D05" w:rsidP="00867D05">
      <w:pPr>
        <w:rPr>
          <w:lang w:val="en"/>
        </w:rPr>
      </w:pPr>
      <w:r w:rsidRPr="00CA2130">
        <w:rPr>
          <w:lang w:val="en"/>
        </w:rPr>
        <w:t xml:space="preserve">Develop </w:t>
      </w:r>
      <w:r w:rsidR="000A18CC" w:rsidRPr="00CA2130">
        <w:rPr>
          <w:lang w:val="en"/>
        </w:rPr>
        <w:t xml:space="preserve">any additional </w:t>
      </w:r>
      <w:r w:rsidRPr="00CA2130">
        <w:rPr>
          <w:lang w:val="en"/>
        </w:rPr>
        <w:t xml:space="preserve">discussion questions that are relevant to the objectives of the exercise. </w:t>
      </w:r>
      <w:r w:rsidR="000A18CC" w:rsidRPr="00CA2130">
        <w:rPr>
          <w:lang w:val="en"/>
        </w:rPr>
        <w:t xml:space="preserve">While there are discussion questions included after each inject, </w:t>
      </w:r>
      <w:r w:rsidR="00F242B1" w:rsidRPr="00CA2130">
        <w:rPr>
          <w:lang w:val="en"/>
        </w:rPr>
        <w:t xml:space="preserve">you may develop </w:t>
      </w:r>
      <w:r w:rsidR="000A18CC" w:rsidRPr="00CA2130">
        <w:rPr>
          <w:lang w:val="en"/>
        </w:rPr>
        <w:t>additional questions to meet your identified objectives.</w:t>
      </w:r>
    </w:p>
    <w:p w14:paraId="79863DEE" w14:textId="77777777" w:rsidR="00867D05" w:rsidRPr="00CA2130" w:rsidRDefault="00867D05" w:rsidP="00867D05">
      <w:pPr>
        <w:rPr>
          <w:lang w:val="en"/>
        </w:rPr>
      </w:pPr>
    </w:p>
    <w:p w14:paraId="2E02BC10" w14:textId="77777777" w:rsidR="00867D05" w:rsidRPr="00CA2130" w:rsidRDefault="00867D05" w:rsidP="00867D05">
      <w:pPr>
        <w:rPr>
          <w:lang w:val="en"/>
        </w:rPr>
      </w:pPr>
      <w:r w:rsidRPr="00CA2130">
        <w:rPr>
          <w:lang w:val="en"/>
        </w:rPr>
        <w:t xml:space="preserve">Cut and paste the exercise injects and discussion questions into a PowerPoint presentation for display to participants during the tabletop exercise.  </w:t>
      </w:r>
    </w:p>
    <w:p w14:paraId="39F57B2B" w14:textId="77777777" w:rsidR="00867D05" w:rsidRPr="00CA2130" w:rsidRDefault="00867D05" w:rsidP="00867D05">
      <w:pPr>
        <w:rPr>
          <w:lang w:val="en"/>
        </w:rPr>
      </w:pPr>
    </w:p>
    <w:p w14:paraId="1982F3CB" w14:textId="545C2261" w:rsidR="00867D05" w:rsidRPr="00CA2130" w:rsidRDefault="00867D05" w:rsidP="00867D05">
      <w:pPr>
        <w:rPr>
          <w:lang w:val="en"/>
        </w:rPr>
      </w:pPr>
      <w:r w:rsidRPr="00CA2130">
        <w:rPr>
          <w:lang w:val="en"/>
        </w:rPr>
        <w:t>Invited participants can include but are not limited to personnel from the county emergency management agency, 9-1-1 dispatch center, county Information Technology (IT) department, emergency medical services, local law enforcement agencies, and other public and private sector emergency management and cybersecurity stakeholders.</w:t>
      </w:r>
    </w:p>
    <w:p w14:paraId="6D9FC5B1" w14:textId="25700B11" w:rsidR="005962FD" w:rsidRPr="00CA2130" w:rsidRDefault="005962FD" w:rsidP="00867D05">
      <w:pPr>
        <w:rPr>
          <w:lang w:val="en"/>
        </w:rPr>
      </w:pPr>
    </w:p>
    <w:p w14:paraId="56655714" w14:textId="37EFB58B" w:rsidR="005962FD" w:rsidRPr="00CA2130" w:rsidRDefault="005962FD" w:rsidP="00867D05">
      <w:pPr>
        <w:rPr>
          <w:lang w:val="en"/>
        </w:rPr>
      </w:pPr>
      <w:r w:rsidRPr="00CA2130">
        <w:rPr>
          <w:lang w:val="en"/>
        </w:rPr>
        <w:t xml:space="preserve">Participation by a member(s) of the county information technology (IT) team is strongly encouraged to get the most value out of this exercise.  The exercise is designed to consistently engage all recommended participants throughout the exercise.  </w:t>
      </w:r>
    </w:p>
    <w:p w14:paraId="4FCF7E0C" w14:textId="77777777" w:rsidR="00867D05" w:rsidRPr="00CA2130" w:rsidRDefault="00867D05" w:rsidP="00867D05">
      <w:pPr>
        <w:rPr>
          <w:lang w:val="en"/>
        </w:rPr>
      </w:pPr>
    </w:p>
    <w:p w14:paraId="66238140" w14:textId="77777777" w:rsidR="00867D05" w:rsidRPr="00CA2130" w:rsidRDefault="00867D05" w:rsidP="00867D05">
      <w:pPr>
        <w:rPr>
          <w:lang w:val="en"/>
        </w:rPr>
      </w:pPr>
      <w:r w:rsidRPr="00CA2130">
        <w:rPr>
          <w:lang w:val="en"/>
        </w:rPr>
        <w:t xml:space="preserve">Identify an individual to present injects and solicit participant responses to the discussion questions. </w:t>
      </w:r>
    </w:p>
    <w:p w14:paraId="7B226DDB" w14:textId="77777777" w:rsidR="00867D05" w:rsidRPr="00CA2130" w:rsidRDefault="00867D05" w:rsidP="00867D05">
      <w:pPr>
        <w:rPr>
          <w:lang w:val="en"/>
        </w:rPr>
      </w:pPr>
    </w:p>
    <w:p w14:paraId="72DD6331" w14:textId="77777777" w:rsidR="00867D05" w:rsidRPr="00CA2130" w:rsidRDefault="00867D05" w:rsidP="00867D05">
      <w:pPr>
        <w:rPr>
          <w:lang w:val="en"/>
        </w:rPr>
      </w:pPr>
      <w:r w:rsidRPr="00CA2130">
        <w:rPr>
          <w:lang w:val="en"/>
        </w:rPr>
        <w:t xml:space="preserve">Assign one or two recorders to document participant-identified best practices, and organizational strengthens and weaknesses to facilitate completion of an after-action report and corrective action plan. </w:t>
      </w:r>
    </w:p>
    <w:p w14:paraId="323339BA" w14:textId="77777777" w:rsidR="00867D05" w:rsidRPr="00CA2130" w:rsidRDefault="00867D05" w:rsidP="00867D05">
      <w:pPr>
        <w:rPr>
          <w:lang w:val="en"/>
        </w:rPr>
      </w:pPr>
    </w:p>
    <w:p w14:paraId="723A4FD6" w14:textId="77777777" w:rsidR="00867D05" w:rsidRPr="00CA2130" w:rsidRDefault="00867D05" w:rsidP="00867D05">
      <w:pPr>
        <w:rPr>
          <w:lang w:val="en"/>
        </w:rPr>
      </w:pPr>
      <w:r w:rsidRPr="00CA2130">
        <w:rPr>
          <w:lang w:val="en"/>
        </w:rPr>
        <w:t xml:space="preserve">Register participants and make up tent card displaying the participant’s name, </w:t>
      </w:r>
      <w:proofErr w:type="gramStart"/>
      <w:r w:rsidRPr="00CA2130">
        <w:rPr>
          <w:lang w:val="en"/>
        </w:rPr>
        <w:t>title</w:t>
      </w:r>
      <w:proofErr w:type="gramEnd"/>
      <w:r w:rsidRPr="00CA2130">
        <w:rPr>
          <w:lang w:val="en"/>
        </w:rPr>
        <w:t xml:space="preserve"> and organization.  </w:t>
      </w:r>
    </w:p>
    <w:p w14:paraId="4215B895" w14:textId="77777777" w:rsidR="00867D05" w:rsidRPr="00CA2130" w:rsidRDefault="00867D05" w:rsidP="00867D05">
      <w:pPr>
        <w:rPr>
          <w:lang w:val="en"/>
        </w:rPr>
      </w:pPr>
    </w:p>
    <w:p w14:paraId="5656FF13" w14:textId="662DDA55" w:rsidR="00867D05" w:rsidRPr="00CA2130" w:rsidRDefault="00867D05" w:rsidP="00867D05">
      <w:pPr>
        <w:rPr>
          <w:lang w:val="en"/>
        </w:rPr>
      </w:pPr>
      <w:r w:rsidRPr="00CA2130">
        <w:rPr>
          <w:lang w:val="en"/>
        </w:rPr>
        <w:t>During the exercise, tent cards should be placed in front of participants facing the exercise facilitator to allow for identification of participants and job responsibilities.  The facilitator does not need an IT background to help conduct this exercise.</w:t>
      </w:r>
    </w:p>
    <w:p w14:paraId="081DE3EC" w14:textId="7DBD9492" w:rsidR="005962FD" w:rsidRPr="00CA2130" w:rsidRDefault="005962FD" w:rsidP="00867D05">
      <w:pPr>
        <w:rPr>
          <w:lang w:val="en"/>
        </w:rPr>
      </w:pPr>
    </w:p>
    <w:p w14:paraId="6CF99BF3" w14:textId="77777777" w:rsidR="005962FD" w:rsidRPr="00CA2130" w:rsidRDefault="005962FD" w:rsidP="00867D05">
      <w:pPr>
        <w:rPr>
          <w:lang w:val="en"/>
        </w:rPr>
      </w:pPr>
    </w:p>
    <w:p w14:paraId="195AB66F" w14:textId="4332D155" w:rsidR="00867D05" w:rsidRPr="00CA2130" w:rsidRDefault="00867D05" w:rsidP="00867D05">
      <w:pPr>
        <w:pStyle w:val="ListBullet"/>
        <w:numPr>
          <w:ilvl w:val="0"/>
          <w:numId w:val="0"/>
        </w:numPr>
        <w:spacing w:after="80"/>
        <w:ind w:left="360" w:hanging="360"/>
      </w:pPr>
    </w:p>
    <w:p w14:paraId="0F9592BF" w14:textId="41CA29FA" w:rsidR="00867D05" w:rsidRPr="00CA2130" w:rsidRDefault="00867D05" w:rsidP="00867D05">
      <w:pPr>
        <w:pStyle w:val="ListBullet"/>
        <w:numPr>
          <w:ilvl w:val="0"/>
          <w:numId w:val="0"/>
        </w:numPr>
        <w:spacing w:after="80"/>
        <w:ind w:left="360" w:hanging="360"/>
      </w:pPr>
    </w:p>
    <w:p w14:paraId="03B9452C" w14:textId="6BB729DF" w:rsidR="00867D05" w:rsidRPr="00CA2130" w:rsidRDefault="00867D05" w:rsidP="00867D05">
      <w:pPr>
        <w:pStyle w:val="ListBullet"/>
        <w:numPr>
          <w:ilvl w:val="0"/>
          <w:numId w:val="0"/>
        </w:numPr>
        <w:spacing w:after="80"/>
        <w:ind w:left="360" w:hanging="360"/>
      </w:pPr>
    </w:p>
    <w:p w14:paraId="6CCE4220" w14:textId="06EBB932" w:rsidR="00D356BF" w:rsidRPr="00CA2130" w:rsidRDefault="00D356BF">
      <w:pPr>
        <w:spacing w:after="200" w:line="276" w:lineRule="auto"/>
      </w:pPr>
      <w:r w:rsidRPr="00CA2130">
        <w:br w:type="page"/>
      </w:r>
    </w:p>
    <w:p w14:paraId="0B82DA80" w14:textId="77777777" w:rsidR="00D31366" w:rsidRPr="00CA2130" w:rsidRDefault="00D31366" w:rsidP="00D31366">
      <w:pPr>
        <w:pStyle w:val="Heading2"/>
        <w:rPr>
          <w:rFonts w:ascii="Times New Roman" w:hAnsi="Times New Roman" w:cs="Times New Roman"/>
          <w:color w:val="002868"/>
        </w:rPr>
      </w:pPr>
      <w:bookmarkStart w:id="2" w:name="_Toc336506593"/>
      <w:bookmarkEnd w:id="1"/>
      <w:r w:rsidRPr="00CA2130">
        <w:rPr>
          <w:rFonts w:ascii="Times New Roman" w:hAnsi="Times New Roman" w:cs="Times New Roman"/>
          <w:color w:val="002868"/>
        </w:rPr>
        <w:lastRenderedPageBreak/>
        <w:t>Exercise Guidelines</w:t>
      </w:r>
      <w:bookmarkEnd w:id="2"/>
    </w:p>
    <w:p w14:paraId="3605194C" w14:textId="77777777" w:rsidR="00D31366" w:rsidRPr="00CA2130" w:rsidRDefault="00D31366" w:rsidP="00D31366">
      <w:pPr>
        <w:pStyle w:val="ListBullet"/>
      </w:pPr>
      <w:r w:rsidRPr="00CA2130">
        <w:t xml:space="preserve">This </w:t>
      </w:r>
      <w:r w:rsidR="004E7D88" w:rsidRPr="00CA2130">
        <w:t>exercise</w:t>
      </w:r>
      <w:r w:rsidRPr="00CA2130">
        <w:t xml:space="preserve"> will be held in an open, low-stress, no-fault environment. </w:t>
      </w:r>
      <w:r w:rsidR="004E7D88" w:rsidRPr="00CA2130">
        <w:t xml:space="preserve"> </w:t>
      </w:r>
      <w:r w:rsidRPr="00CA2130">
        <w:t xml:space="preserve">Varying viewpoints, even disagreements, are expected.  </w:t>
      </w:r>
    </w:p>
    <w:p w14:paraId="7CA8464E" w14:textId="77777777" w:rsidR="00D31366" w:rsidRPr="00CA2130" w:rsidRDefault="00D31366" w:rsidP="00D31366">
      <w:pPr>
        <w:pStyle w:val="ListBullet"/>
      </w:pPr>
      <w:r w:rsidRPr="00CA2130">
        <w:t xml:space="preserve">Respond </w:t>
      </w:r>
      <w:r w:rsidR="004E7D88" w:rsidRPr="00CA2130">
        <w:t>to the scenario using</w:t>
      </w:r>
      <w:r w:rsidRPr="00CA2130">
        <w:t xml:space="preserve"> your knowledge of current plans and capabilities (i.e., you may use only existing assets) and insights derived from your training.</w:t>
      </w:r>
    </w:p>
    <w:p w14:paraId="5E9E2C66" w14:textId="77777777" w:rsidR="00D31366" w:rsidRPr="00CA2130" w:rsidRDefault="00D31366" w:rsidP="00D31366">
      <w:pPr>
        <w:pStyle w:val="ListBullet"/>
      </w:pPr>
      <w:r w:rsidRPr="00CA2130">
        <w:t xml:space="preserve">Decisions are not precedent setting and may not reflect your organization’s final position on a given issue. </w:t>
      </w:r>
      <w:r w:rsidR="004E7D88" w:rsidRPr="00CA2130">
        <w:t xml:space="preserve"> </w:t>
      </w:r>
      <w:r w:rsidRPr="00CA2130">
        <w:t>This exercise is an opportunity to discuss and present multiple options and possible solutions.</w:t>
      </w:r>
    </w:p>
    <w:p w14:paraId="751A2DE0" w14:textId="77777777" w:rsidR="00D31366" w:rsidRPr="00CA2130" w:rsidRDefault="00D31366" w:rsidP="00D31366">
      <w:pPr>
        <w:pStyle w:val="ListBulletLast"/>
      </w:pPr>
      <w:r w:rsidRPr="00CA2130">
        <w:t xml:space="preserve">Issue identification is not as valuable as suggestions and recommended actions that could improve </w:t>
      </w:r>
      <w:r w:rsidR="004E7D88" w:rsidRPr="00CA2130">
        <w:t>prevention/protecti</w:t>
      </w:r>
      <w:r w:rsidR="00AD1BA2" w:rsidRPr="00CA2130">
        <w:t xml:space="preserve">on/mitigation/response/recovery </w:t>
      </w:r>
      <w:r w:rsidRPr="00CA2130">
        <w:t xml:space="preserve">efforts. </w:t>
      </w:r>
      <w:r w:rsidR="004E7D88" w:rsidRPr="00CA2130">
        <w:t xml:space="preserve"> </w:t>
      </w:r>
      <w:r w:rsidRPr="00CA2130">
        <w:t>Problem-solving efforts should be the focus.</w:t>
      </w:r>
    </w:p>
    <w:p w14:paraId="085EEF00" w14:textId="77777777" w:rsidR="009C1950" w:rsidRPr="00CA2130" w:rsidRDefault="009C1950" w:rsidP="009C1950">
      <w:pPr>
        <w:pStyle w:val="Heading2"/>
        <w:rPr>
          <w:rFonts w:ascii="Times New Roman" w:hAnsi="Times New Roman" w:cs="Times New Roman"/>
          <w:color w:val="002868"/>
        </w:rPr>
      </w:pPr>
      <w:bookmarkStart w:id="3" w:name="_Toc336506595"/>
      <w:r w:rsidRPr="00CA2130">
        <w:rPr>
          <w:rFonts w:ascii="Times New Roman" w:hAnsi="Times New Roman" w:cs="Times New Roman"/>
          <w:color w:val="002868"/>
        </w:rPr>
        <w:t xml:space="preserve">Exercise Assumptions </w:t>
      </w:r>
      <w:r w:rsidR="00703D67" w:rsidRPr="00CA2130">
        <w:rPr>
          <w:rFonts w:ascii="Times New Roman" w:hAnsi="Times New Roman" w:cs="Times New Roman"/>
          <w:color w:val="002868"/>
        </w:rPr>
        <w:t>and Artificialities</w:t>
      </w:r>
    </w:p>
    <w:p w14:paraId="3D0399F5" w14:textId="60385972" w:rsidR="009C1950" w:rsidRPr="00CA2130" w:rsidRDefault="009C1950" w:rsidP="009C1950">
      <w:pPr>
        <w:pStyle w:val="BodyText"/>
      </w:pPr>
      <w:r w:rsidRPr="00CA2130">
        <w:t xml:space="preserve">In any exercise, assumptions and artificialities may be necessary to complete play in the time allotted and/or account for logistical limitations.  Exercise participants should accept that assumptions and artificialities are inherent in any </w:t>
      </w:r>
      <w:r w:rsidR="00BC10B3" w:rsidRPr="00CA2130">
        <w:t>exercise and</w:t>
      </w:r>
      <w:r w:rsidRPr="00CA2130">
        <w:t xml:space="preserve"> should not allow these considerations to negatively impact their participation. </w:t>
      </w:r>
      <w:r w:rsidR="00556D79" w:rsidRPr="00CA2130">
        <w:t xml:space="preserve"> During this exercise, the following apply:</w:t>
      </w:r>
    </w:p>
    <w:p w14:paraId="4E36265E" w14:textId="77777777" w:rsidR="009C1950" w:rsidRPr="00CA2130" w:rsidRDefault="009C1950" w:rsidP="009C1950">
      <w:pPr>
        <w:pStyle w:val="ListBullet"/>
      </w:pPr>
      <w:r w:rsidRPr="00CA2130">
        <w:t>The exercise is conducted in a no-fault learning environment wherein capabilities, plans, systems, and processes will be evaluated.</w:t>
      </w:r>
      <w:r w:rsidR="00A72F37" w:rsidRPr="00CA2130">
        <w:t>]</w:t>
      </w:r>
    </w:p>
    <w:p w14:paraId="0E6AC03D" w14:textId="77777777" w:rsidR="009C1950" w:rsidRPr="00CA2130" w:rsidRDefault="009C1950" w:rsidP="009C1950">
      <w:pPr>
        <w:pStyle w:val="ListBullet"/>
      </w:pPr>
      <w:r w:rsidRPr="00CA2130">
        <w:t>The exercise scenario is plausible, and events occur as they are presented.</w:t>
      </w:r>
    </w:p>
    <w:p w14:paraId="305DA0B4" w14:textId="77777777" w:rsidR="009C1950" w:rsidRPr="00CA2130" w:rsidRDefault="009C1950" w:rsidP="009C1950">
      <w:pPr>
        <w:pStyle w:val="ListBullet"/>
      </w:pPr>
      <w:r w:rsidRPr="00CA2130">
        <w:t>All players receive information at the same time.</w:t>
      </w:r>
    </w:p>
    <w:p w14:paraId="12EAEA3E" w14:textId="77777777" w:rsidR="00F25F11" w:rsidRPr="00CA2130" w:rsidRDefault="00F25F11" w:rsidP="00F25F11">
      <w:pPr>
        <w:pStyle w:val="Heading2"/>
        <w:rPr>
          <w:rFonts w:ascii="Times New Roman" w:hAnsi="Times New Roman" w:cs="Times New Roman"/>
          <w:color w:val="002868"/>
        </w:rPr>
      </w:pPr>
      <w:r w:rsidRPr="00CA2130">
        <w:rPr>
          <w:rFonts w:ascii="Times New Roman" w:hAnsi="Times New Roman" w:cs="Times New Roman"/>
          <w:color w:val="002868"/>
        </w:rPr>
        <w:t>Exercise Evaluation</w:t>
      </w:r>
      <w:bookmarkEnd w:id="3"/>
    </w:p>
    <w:p w14:paraId="5928FFA0" w14:textId="3C28A98B" w:rsidR="00D31366" w:rsidRPr="00CA2130" w:rsidRDefault="00F25F11" w:rsidP="00D31366">
      <w:pPr>
        <w:pStyle w:val="BodyText"/>
      </w:pPr>
      <w:r w:rsidRPr="00CA2130">
        <w:t xml:space="preserve">Evaluation of the exercise is based on the exercise objectives and aligned capabilities, capability targets, and critical tasks, which are documented in Exercise Evaluation Guides (EEGs).  Evaluators have EEGs for each of their assigned areas.  Additionally, players will be asked to complete participant feedback forms.  These documents, coupled with facilitator observations and notes, will be used to evaluate the </w:t>
      </w:r>
      <w:r w:rsidR="00BC10B3" w:rsidRPr="00CA2130">
        <w:t>exercise,</w:t>
      </w:r>
      <w:r w:rsidRPr="00CA2130">
        <w:t xml:space="preserve"> and compile the After-Action Report (AAR).</w:t>
      </w:r>
    </w:p>
    <w:p w14:paraId="1509C4CD" w14:textId="77777777" w:rsidR="00D31366" w:rsidRPr="00CA2130" w:rsidRDefault="00D31366" w:rsidP="00D31366">
      <w:pPr>
        <w:pStyle w:val="Heading1"/>
        <w:rPr>
          <w:rFonts w:ascii="Times New Roman" w:hAnsi="Times New Roman" w:cs="Times New Roman"/>
        </w:rPr>
      </w:pPr>
    </w:p>
    <w:p w14:paraId="14E37252" w14:textId="32CFADBD" w:rsidR="004103A1" w:rsidRPr="00CA2130" w:rsidRDefault="004103A1" w:rsidP="004103A1">
      <w:pPr>
        <w:pStyle w:val="BodyText"/>
        <w:sectPr w:rsidR="004103A1" w:rsidRPr="00CA2130" w:rsidSect="006B6162">
          <w:headerReference w:type="even" r:id="rId9"/>
          <w:footerReference w:type="default" r:id="rId10"/>
          <w:pgSz w:w="12240" w:h="15840" w:code="1"/>
          <w:pgMar w:top="1440" w:right="1440" w:bottom="1440" w:left="1440" w:header="432" w:footer="432" w:gutter="0"/>
          <w:cols w:space="720"/>
          <w:docGrid w:linePitch="360"/>
        </w:sectPr>
      </w:pPr>
    </w:p>
    <w:p w14:paraId="74A57B6B" w14:textId="4B6062D3" w:rsidR="00D31366" w:rsidRPr="00CA2130" w:rsidRDefault="003A035A" w:rsidP="00D31366">
      <w:pPr>
        <w:pStyle w:val="Heading1"/>
        <w:rPr>
          <w:rFonts w:ascii="Times New Roman" w:hAnsi="Times New Roman" w:cs="Times New Roman"/>
          <w:color w:val="002868"/>
        </w:rPr>
      </w:pPr>
      <w:r w:rsidRPr="00CA2130">
        <w:rPr>
          <w:rFonts w:ascii="Times New Roman" w:hAnsi="Times New Roman" w:cs="Times New Roman"/>
          <w:color w:val="002868"/>
        </w:rPr>
        <w:lastRenderedPageBreak/>
        <w:t>BACKGROUND</w:t>
      </w:r>
    </w:p>
    <w:p w14:paraId="12708C84" w14:textId="77777777" w:rsidR="005D62F7" w:rsidRPr="00CA2130" w:rsidRDefault="005D62F7" w:rsidP="005D62F7">
      <w:pPr>
        <w:rPr>
          <w:b/>
          <w:bCs/>
          <w:spacing w:val="4"/>
          <w:shd w:val="clear" w:color="auto" w:fill="FFFFFF"/>
        </w:rPr>
      </w:pPr>
      <w:r w:rsidRPr="00CA2130">
        <w:rPr>
          <w:b/>
          <w:bCs/>
          <w:spacing w:val="4"/>
          <w:shd w:val="clear" w:color="auto" w:fill="FFFFFF"/>
        </w:rPr>
        <w:t>Phishing</w:t>
      </w:r>
    </w:p>
    <w:p w14:paraId="02CB5F4D" w14:textId="77777777" w:rsidR="005D62F7" w:rsidRPr="00CA2130" w:rsidRDefault="005D62F7" w:rsidP="005D62F7">
      <w:pPr>
        <w:rPr>
          <w:spacing w:val="4"/>
          <w:shd w:val="clear" w:color="auto" w:fill="FFFFFF"/>
        </w:rPr>
      </w:pPr>
      <w:r w:rsidRPr="00CA2130">
        <w:rPr>
          <w:spacing w:val="4"/>
          <w:shd w:val="clear" w:color="auto" w:fill="FFFFFF"/>
        </w:rPr>
        <w:t>What is Phishing?</w:t>
      </w:r>
    </w:p>
    <w:p w14:paraId="4F13BB0E" w14:textId="77777777" w:rsidR="005D62F7" w:rsidRPr="00CA2130" w:rsidRDefault="005D62F7" w:rsidP="005D62F7">
      <w:pPr>
        <w:rPr>
          <w:spacing w:val="4"/>
          <w:shd w:val="clear" w:color="auto" w:fill="FFFFFF"/>
        </w:rPr>
      </w:pPr>
    </w:p>
    <w:p w14:paraId="42FBD6C3" w14:textId="77777777" w:rsidR="005D62F7" w:rsidRPr="00CA2130" w:rsidRDefault="005D62F7" w:rsidP="005D62F7">
      <w:pPr>
        <w:rPr>
          <w:spacing w:val="4"/>
          <w:shd w:val="clear" w:color="auto" w:fill="FFFFFF"/>
        </w:rPr>
      </w:pPr>
      <w:r w:rsidRPr="00CA2130">
        <w:rPr>
          <w:spacing w:val="4"/>
          <w:shd w:val="clear" w:color="auto" w:fill="FFFFFF"/>
        </w:rPr>
        <w:t xml:space="preserve">Phishing attacks attempt to steal sensitive information through emails, websites, text messages, or other forms of electronic communication that often look to be official communications from legitimate companies or individuals. </w:t>
      </w:r>
    </w:p>
    <w:p w14:paraId="526ADD0B" w14:textId="77777777" w:rsidR="005D62F7" w:rsidRPr="00CA2130" w:rsidRDefault="005D62F7" w:rsidP="005D62F7">
      <w:pPr>
        <w:rPr>
          <w:spacing w:val="4"/>
          <w:shd w:val="clear" w:color="auto" w:fill="FFFFFF"/>
        </w:rPr>
      </w:pPr>
    </w:p>
    <w:p w14:paraId="68AEBF8B" w14:textId="77777777" w:rsidR="005D62F7" w:rsidRPr="00CA2130" w:rsidRDefault="005D62F7" w:rsidP="005D62F7">
      <w:pPr>
        <w:rPr>
          <w:spacing w:val="4"/>
          <w:shd w:val="clear" w:color="auto" w:fill="FFFFFF"/>
        </w:rPr>
      </w:pPr>
      <w:r w:rsidRPr="00CA2130">
        <w:rPr>
          <w:spacing w:val="4"/>
          <w:shd w:val="clear" w:color="auto" w:fill="FFFFFF"/>
        </w:rPr>
        <w:t xml:space="preserve">These emails often impersonate mail from a trusted or easily recognizable source and requests the recipient to verify some data point by clicking a link or opening an attachment. Some phishing attacks also have boxes where the recipient needs to enter their username and password to access the link or file. </w:t>
      </w:r>
    </w:p>
    <w:p w14:paraId="12F71B74" w14:textId="77777777" w:rsidR="005D62F7" w:rsidRPr="00CA2130" w:rsidRDefault="005D62F7" w:rsidP="005D62F7">
      <w:pPr>
        <w:rPr>
          <w:spacing w:val="4"/>
          <w:shd w:val="clear" w:color="auto" w:fill="FFFFFF"/>
        </w:rPr>
      </w:pPr>
    </w:p>
    <w:p w14:paraId="2CE4F075" w14:textId="77777777" w:rsidR="005D62F7" w:rsidRPr="00CA2130" w:rsidRDefault="005D62F7" w:rsidP="005D62F7">
      <w:pPr>
        <w:rPr>
          <w:spacing w:val="4"/>
          <w:shd w:val="clear" w:color="auto" w:fill="FFFFFF"/>
        </w:rPr>
      </w:pPr>
      <w:r w:rsidRPr="00CA2130">
        <w:rPr>
          <w:spacing w:val="4"/>
          <w:shd w:val="clear" w:color="auto" w:fill="FFFFFF"/>
        </w:rPr>
        <w:t>Once the link or attachment is opened, malware is loaded on the device, and the system is compromised.  Compromised credentials are used to gain system access.</w:t>
      </w:r>
    </w:p>
    <w:p w14:paraId="65E97EA3" w14:textId="77777777" w:rsidR="005D62F7" w:rsidRPr="00CA2130" w:rsidRDefault="005D62F7" w:rsidP="005D62F7">
      <w:pPr>
        <w:rPr>
          <w:spacing w:val="4"/>
          <w:shd w:val="clear" w:color="auto" w:fill="FFFFFF"/>
        </w:rPr>
      </w:pPr>
    </w:p>
    <w:p w14:paraId="49AC0DA7" w14:textId="77777777" w:rsidR="005D62F7" w:rsidRPr="00CA2130" w:rsidRDefault="005D62F7" w:rsidP="005D62F7">
      <w:pPr>
        <w:rPr>
          <w:b/>
          <w:bCs/>
          <w:spacing w:val="4"/>
          <w:shd w:val="clear" w:color="auto" w:fill="FFFFFF"/>
        </w:rPr>
      </w:pPr>
      <w:r w:rsidRPr="00CA2130">
        <w:rPr>
          <w:b/>
          <w:bCs/>
          <w:spacing w:val="4"/>
          <w:shd w:val="clear" w:color="auto" w:fill="FFFFFF"/>
        </w:rPr>
        <w:t>Ransomware</w:t>
      </w:r>
    </w:p>
    <w:p w14:paraId="6894A2B9" w14:textId="77777777" w:rsidR="005D62F7" w:rsidRPr="00CA2130" w:rsidRDefault="005D62F7" w:rsidP="005D62F7">
      <w:pPr>
        <w:rPr>
          <w:spacing w:val="4"/>
          <w:shd w:val="clear" w:color="auto" w:fill="FFFFFF"/>
        </w:rPr>
      </w:pPr>
      <w:r w:rsidRPr="00CA2130">
        <w:rPr>
          <w:spacing w:val="4"/>
          <w:shd w:val="clear" w:color="auto" w:fill="FFFFFF"/>
        </w:rPr>
        <w:t>What is Ransomware?</w:t>
      </w:r>
    </w:p>
    <w:p w14:paraId="293371FE" w14:textId="77777777" w:rsidR="005D62F7" w:rsidRPr="00CA2130" w:rsidRDefault="005D62F7" w:rsidP="005D62F7">
      <w:pPr>
        <w:rPr>
          <w:spacing w:val="4"/>
          <w:shd w:val="clear" w:color="auto" w:fill="FFFFFF"/>
        </w:rPr>
      </w:pPr>
    </w:p>
    <w:p w14:paraId="35A8EE7F" w14:textId="77777777" w:rsidR="005D62F7" w:rsidRPr="00CA2130" w:rsidRDefault="005D62F7" w:rsidP="005D62F7">
      <w:pPr>
        <w:rPr>
          <w:spacing w:val="4"/>
          <w:shd w:val="clear" w:color="auto" w:fill="FFFFFF"/>
        </w:rPr>
      </w:pPr>
      <w:r w:rsidRPr="00CA2130">
        <w:rPr>
          <w:spacing w:val="4"/>
          <w:shd w:val="clear" w:color="auto" w:fill="FFFFFF"/>
        </w:rPr>
        <w:t>Ransomware is a type of malicious software, or malware, designed to deny access to a computer system or data until a ransom is paid. Ransomware typically spreads through phishing emails or by visiting an infected website.</w:t>
      </w:r>
    </w:p>
    <w:p w14:paraId="2CD25415" w14:textId="77777777" w:rsidR="005D62F7" w:rsidRPr="00CA2130" w:rsidRDefault="005D62F7" w:rsidP="005D62F7">
      <w:pPr>
        <w:rPr>
          <w:spacing w:val="4"/>
          <w:shd w:val="clear" w:color="auto" w:fill="FFFFFF"/>
        </w:rPr>
      </w:pPr>
    </w:p>
    <w:p w14:paraId="1BF06A38" w14:textId="77777777" w:rsidR="005D62F7" w:rsidRPr="00CA2130" w:rsidRDefault="005D62F7" w:rsidP="005D62F7">
      <w:pPr>
        <w:rPr>
          <w:spacing w:val="4"/>
          <w:shd w:val="clear" w:color="auto" w:fill="FFFFFF"/>
        </w:rPr>
      </w:pPr>
      <w:r w:rsidRPr="00CA2130">
        <w:rPr>
          <w:spacing w:val="4"/>
          <w:shd w:val="clear" w:color="auto" w:fill="FFFFFF"/>
        </w:rPr>
        <w:t>Ransomware typically encrypts files and folders or in some cases, the entire hard drive, preventing access to important files. Ransomware attempts to extort money from victims, often in the form of cryptocurrencies, in exchange for the decryption key.</w:t>
      </w:r>
    </w:p>
    <w:p w14:paraId="7127AFD9" w14:textId="77777777" w:rsidR="005D62F7" w:rsidRPr="00CA2130" w:rsidRDefault="005D62F7" w:rsidP="005D62F7">
      <w:pPr>
        <w:rPr>
          <w:spacing w:val="4"/>
          <w:shd w:val="clear" w:color="auto" w:fill="FFFFFF"/>
        </w:rPr>
      </w:pPr>
    </w:p>
    <w:p w14:paraId="15E7428E" w14:textId="6D07F89C" w:rsidR="00AD1BA2" w:rsidRPr="00CA2130" w:rsidRDefault="005D62F7" w:rsidP="005D62F7">
      <w:pPr>
        <w:rPr>
          <w:spacing w:val="4"/>
          <w:shd w:val="clear" w:color="auto" w:fill="FFFFFF"/>
        </w:rPr>
      </w:pPr>
      <w:r w:rsidRPr="00CA2130">
        <w:rPr>
          <w:spacing w:val="4"/>
          <w:shd w:val="clear" w:color="auto" w:fill="FFFFFF"/>
        </w:rPr>
        <w:t>Ransomware is one of the most lucrative revenue channels for cybercriminals, so malware authors continually improve their malware code to better target enterprise environments.</w:t>
      </w:r>
    </w:p>
    <w:p w14:paraId="65D96850" w14:textId="7526183C" w:rsidR="005D62F7" w:rsidRPr="00CA2130" w:rsidRDefault="005D62F7" w:rsidP="005D62F7"/>
    <w:p w14:paraId="04233CA8" w14:textId="1F00EEA7" w:rsidR="004B5FAC" w:rsidRPr="00CA2130" w:rsidRDefault="004B5FAC" w:rsidP="004B5FAC">
      <w:pPr>
        <w:autoSpaceDE w:val="0"/>
        <w:autoSpaceDN w:val="0"/>
        <w:adjustRightInd w:val="0"/>
        <w:rPr>
          <w:b/>
          <w:bCs/>
          <w:u w:val="single"/>
          <w:lang w:val="en"/>
        </w:rPr>
      </w:pPr>
      <w:r w:rsidRPr="00CA2130">
        <w:rPr>
          <w:b/>
          <w:bCs/>
          <w:u w:val="single"/>
          <w:lang w:val="en"/>
        </w:rPr>
        <w:t>Module 1:  Phishing</w:t>
      </w:r>
    </w:p>
    <w:p w14:paraId="66783485" w14:textId="77777777" w:rsidR="004B5FAC" w:rsidRPr="00CA2130" w:rsidRDefault="004B5FAC" w:rsidP="005D62F7"/>
    <w:p w14:paraId="02BF957E" w14:textId="7BA4F515" w:rsidR="003A035A" w:rsidRPr="00CA2130" w:rsidRDefault="003A035A" w:rsidP="003A035A">
      <w:pPr>
        <w:rPr>
          <w:b/>
          <w:bCs/>
          <w:u w:val="single"/>
          <w:lang w:val="en"/>
        </w:rPr>
      </w:pPr>
      <w:bookmarkStart w:id="4" w:name="_Toc264817025"/>
      <w:bookmarkStart w:id="5" w:name="_Toc336506605"/>
      <w:r w:rsidRPr="00CA2130">
        <w:rPr>
          <w:b/>
          <w:bCs/>
          <w:u w:val="single"/>
          <w:lang w:val="en"/>
        </w:rPr>
        <w:t xml:space="preserve">Inject 1 - </w:t>
      </w:r>
      <w:r w:rsidR="00CE4A7A" w:rsidRPr="00CA2130">
        <w:rPr>
          <w:b/>
          <w:bCs/>
          <w:u w:val="single"/>
          <w:lang w:val="en"/>
        </w:rPr>
        <w:t xml:space="preserve">Tuesday, </w:t>
      </w:r>
      <w:r w:rsidR="003B5EB6" w:rsidRPr="00CA2130">
        <w:rPr>
          <w:b/>
          <w:bCs/>
          <w:u w:val="single"/>
          <w:lang w:val="en"/>
        </w:rPr>
        <w:t xml:space="preserve">November </w:t>
      </w:r>
      <w:proofErr w:type="gramStart"/>
      <w:r w:rsidR="003B5EB6" w:rsidRPr="00CA2130">
        <w:rPr>
          <w:b/>
          <w:bCs/>
          <w:u w:val="single"/>
          <w:lang w:val="en"/>
        </w:rPr>
        <w:t xml:space="preserve">xx, </w:t>
      </w:r>
      <w:r w:rsidR="00CE4A7A" w:rsidRPr="00CA2130">
        <w:rPr>
          <w:b/>
          <w:bCs/>
          <w:u w:val="single"/>
          <w:lang w:val="en"/>
        </w:rPr>
        <w:t xml:space="preserve"> -</w:t>
      </w:r>
      <w:proofErr w:type="gramEnd"/>
      <w:r w:rsidR="00CE4A7A" w:rsidRPr="00CA2130">
        <w:rPr>
          <w:b/>
          <w:bCs/>
          <w:u w:val="single"/>
          <w:lang w:val="en"/>
        </w:rPr>
        <w:t xml:space="preserve"> 9:15 a.m.</w:t>
      </w:r>
    </w:p>
    <w:p w14:paraId="7F09F467" w14:textId="77777777" w:rsidR="00CE4A7A" w:rsidRPr="00CA2130" w:rsidRDefault="00CE4A7A" w:rsidP="003A035A">
      <w:pPr>
        <w:rPr>
          <w:u w:val="single"/>
          <w:lang w:val="en"/>
        </w:rPr>
      </w:pPr>
    </w:p>
    <w:p w14:paraId="73AC5972" w14:textId="77777777" w:rsidR="00CE4A7A" w:rsidRPr="00CA2130" w:rsidRDefault="00CE4A7A" w:rsidP="00CE4A7A">
      <w:pPr>
        <w:rPr>
          <w:lang w:val="en"/>
        </w:rPr>
      </w:pPr>
      <w:r w:rsidRPr="00CA2130">
        <w:rPr>
          <w:lang w:val="en"/>
        </w:rPr>
        <w:t xml:space="preserve">An ABC County employee, Jane, who works in the County Treasurer’s Office is responsible for processing all license requests and transactions (marriage, hunting, dog, fishing, etc.) as well as reporting and inputting licensing transactions to the finance department. </w:t>
      </w:r>
    </w:p>
    <w:p w14:paraId="35F05723" w14:textId="77777777" w:rsidR="00CE4A7A" w:rsidRPr="00CA2130" w:rsidRDefault="00CE4A7A" w:rsidP="00CE4A7A">
      <w:pPr>
        <w:rPr>
          <w:lang w:val="en"/>
        </w:rPr>
      </w:pPr>
    </w:p>
    <w:p w14:paraId="604BB128" w14:textId="77777777" w:rsidR="00CE4A7A" w:rsidRPr="00CA2130" w:rsidRDefault="00CE4A7A" w:rsidP="00CE4A7A">
      <w:pPr>
        <w:rPr>
          <w:lang w:val="en"/>
        </w:rPr>
      </w:pPr>
      <w:r w:rsidRPr="00CA2130">
        <w:rPr>
          <w:lang w:val="en"/>
        </w:rPr>
        <w:t>She begins her workday by catching up on her daily emails and opens an email from Human Resources (HR) directing her to review and update her beneficiary information. The email states that her medical beneficiary information needs immediately reviewed for accuracy “To ensure employee’s spouse/partner and dependent information is correct to ensure timely payment of medical expenses.”</w:t>
      </w:r>
    </w:p>
    <w:p w14:paraId="52D82465" w14:textId="77777777" w:rsidR="00CE4A7A" w:rsidRPr="00CA2130" w:rsidRDefault="00CE4A7A" w:rsidP="00CE4A7A">
      <w:pPr>
        <w:rPr>
          <w:lang w:val="en"/>
        </w:rPr>
      </w:pPr>
    </w:p>
    <w:p w14:paraId="48F920DD" w14:textId="77777777" w:rsidR="00CE4A7A" w:rsidRPr="00CA2130" w:rsidRDefault="00CE4A7A" w:rsidP="00CE4A7A">
      <w:pPr>
        <w:rPr>
          <w:lang w:val="en"/>
        </w:rPr>
      </w:pPr>
      <w:r w:rsidRPr="00CA2130">
        <w:rPr>
          <w:lang w:val="en"/>
        </w:rPr>
        <w:lastRenderedPageBreak/>
        <w:t xml:space="preserve">A link to beneficiary information is provided with a caption stating, “Please review and update your medical insurance beneficiary information.” </w:t>
      </w:r>
    </w:p>
    <w:p w14:paraId="186EA6E3" w14:textId="77777777" w:rsidR="00CE4A7A" w:rsidRPr="00CA2130" w:rsidRDefault="00CE4A7A" w:rsidP="00CE4A7A">
      <w:pPr>
        <w:rPr>
          <w:lang w:val="en"/>
        </w:rPr>
      </w:pPr>
    </w:p>
    <w:p w14:paraId="68051BD1" w14:textId="77777777" w:rsidR="00CE4A7A" w:rsidRPr="00CA2130" w:rsidRDefault="00CE4A7A" w:rsidP="00CE4A7A">
      <w:pPr>
        <w:rPr>
          <w:lang w:val="en"/>
        </w:rPr>
      </w:pPr>
      <w:r w:rsidRPr="00CA2130">
        <w:rPr>
          <w:lang w:val="en"/>
        </w:rPr>
        <w:t>Jane does not want anything impacting payment of her family’s medical expenses, so she clicks the link. A message appears saying she needs to authenticate her identity by entering her username and password in the below boxes. She enters both and sees a spinning blue circle for several seconds, followed by this message: SERVER ERROR: The server encountered an error and could not complete your request at this time. If the problem persists, please try again.</w:t>
      </w:r>
    </w:p>
    <w:p w14:paraId="27091A76" w14:textId="77777777" w:rsidR="00CE4A7A" w:rsidRPr="00CA2130" w:rsidRDefault="00CE4A7A" w:rsidP="00CE4A7A">
      <w:pPr>
        <w:rPr>
          <w:lang w:val="en"/>
        </w:rPr>
      </w:pPr>
    </w:p>
    <w:p w14:paraId="2348EC2C" w14:textId="77777777" w:rsidR="00CE4A7A" w:rsidRPr="00CA2130" w:rsidRDefault="00CE4A7A" w:rsidP="00CE4A7A">
      <w:pPr>
        <w:rPr>
          <w:lang w:val="en"/>
        </w:rPr>
      </w:pPr>
      <w:r w:rsidRPr="00CA2130">
        <w:rPr>
          <w:lang w:val="en"/>
        </w:rPr>
        <w:t>Jane shrugs and mutters “I guess I’ll try later when they fix it” and returns to the rest of her e-mails.</w:t>
      </w:r>
    </w:p>
    <w:p w14:paraId="3F991C84" w14:textId="77777777" w:rsidR="00CE4A7A" w:rsidRPr="00CA2130" w:rsidRDefault="00CE4A7A" w:rsidP="00CE4A7A">
      <w:pPr>
        <w:rPr>
          <w:lang w:val="en"/>
        </w:rPr>
      </w:pPr>
    </w:p>
    <w:p w14:paraId="6FE7C732" w14:textId="77777777" w:rsidR="00CE4A7A" w:rsidRPr="00CA2130" w:rsidRDefault="00CE4A7A" w:rsidP="00CE4A7A">
      <w:pPr>
        <w:rPr>
          <w:b/>
          <w:bCs/>
          <w:lang w:val="en"/>
        </w:rPr>
      </w:pPr>
      <w:r w:rsidRPr="00CA2130">
        <w:rPr>
          <w:b/>
          <w:bCs/>
          <w:lang w:val="en"/>
        </w:rPr>
        <w:t>Discussion</w:t>
      </w:r>
    </w:p>
    <w:p w14:paraId="29D1C1CD" w14:textId="77777777" w:rsidR="00CE4A7A" w:rsidRPr="00CA2130" w:rsidRDefault="00CE4A7A" w:rsidP="00CE4A7A">
      <w:pPr>
        <w:rPr>
          <w:i/>
          <w:iCs/>
          <w:lang w:val="en"/>
        </w:rPr>
      </w:pPr>
      <w:r w:rsidRPr="00CA2130">
        <w:rPr>
          <w:i/>
          <w:iCs/>
          <w:lang w:val="en"/>
        </w:rPr>
        <w:t>Do county employees recognize suspicious cyber activity?</w:t>
      </w:r>
    </w:p>
    <w:p w14:paraId="6F049A08" w14:textId="77777777" w:rsidR="00CE4A7A" w:rsidRPr="00CA2130" w:rsidRDefault="00CE4A7A" w:rsidP="00CE4A7A">
      <w:pPr>
        <w:rPr>
          <w:lang w:val="en"/>
        </w:rPr>
      </w:pPr>
    </w:p>
    <w:p w14:paraId="1E960677" w14:textId="010006B5" w:rsidR="00CE4A7A" w:rsidRPr="00CA2130" w:rsidRDefault="00CE4A7A" w:rsidP="00E721E9">
      <w:pPr>
        <w:pStyle w:val="ListParagraph"/>
        <w:numPr>
          <w:ilvl w:val="0"/>
          <w:numId w:val="5"/>
        </w:numPr>
        <w:rPr>
          <w:lang w:val="en"/>
        </w:rPr>
      </w:pPr>
      <w:r w:rsidRPr="00CA2130">
        <w:rPr>
          <w:lang w:val="en"/>
        </w:rPr>
        <w:t>Do employees know what constitutes suspicious cybersecurity activities or incidents?</w:t>
      </w:r>
    </w:p>
    <w:p w14:paraId="7C82C9E2" w14:textId="5430D4A8" w:rsidR="00CE4A7A" w:rsidRPr="00CA2130" w:rsidRDefault="00CE4A7A" w:rsidP="00E721E9">
      <w:pPr>
        <w:pStyle w:val="ListParagraph"/>
        <w:numPr>
          <w:ilvl w:val="1"/>
          <w:numId w:val="5"/>
        </w:numPr>
        <w:rPr>
          <w:lang w:val="en"/>
        </w:rPr>
      </w:pPr>
      <w:r w:rsidRPr="00CA2130">
        <w:rPr>
          <w:lang w:val="en"/>
        </w:rPr>
        <w:t>Do they know what actions to take when one arises?</w:t>
      </w:r>
    </w:p>
    <w:p w14:paraId="4087EE52" w14:textId="277D7B30" w:rsidR="00CE4A7A" w:rsidRPr="00CA2130" w:rsidRDefault="00CE4A7A" w:rsidP="00E721E9">
      <w:pPr>
        <w:pStyle w:val="ListParagraph"/>
        <w:numPr>
          <w:ilvl w:val="1"/>
          <w:numId w:val="5"/>
        </w:numPr>
        <w:rPr>
          <w:lang w:val="en"/>
        </w:rPr>
      </w:pPr>
      <w:r w:rsidRPr="00CA2130">
        <w:rPr>
          <w:lang w:val="en"/>
        </w:rPr>
        <w:t>What established processes exist for employees to report cybersecurity incidents?</w:t>
      </w:r>
    </w:p>
    <w:p w14:paraId="39CE8626" w14:textId="705B08C5" w:rsidR="00CE4A7A" w:rsidRPr="00CA2130" w:rsidRDefault="00CE4A7A" w:rsidP="00E721E9">
      <w:pPr>
        <w:pStyle w:val="ListParagraph"/>
        <w:numPr>
          <w:ilvl w:val="1"/>
          <w:numId w:val="5"/>
        </w:numPr>
        <w:rPr>
          <w:lang w:val="en"/>
        </w:rPr>
      </w:pPr>
      <w:r w:rsidRPr="00CA2130">
        <w:rPr>
          <w:lang w:val="en"/>
        </w:rPr>
        <w:t>Does the county have a Cyber Incident Response Plan and are employees trained on it?</w:t>
      </w:r>
    </w:p>
    <w:p w14:paraId="42FD28C9" w14:textId="6F6C624D" w:rsidR="00CE4A7A" w:rsidRPr="00CA2130" w:rsidRDefault="00CE4A7A" w:rsidP="00E721E9">
      <w:pPr>
        <w:pStyle w:val="ListParagraph"/>
        <w:numPr>
          <w:ilvl w:val="0"/>
          <w:numId w:val="5"/>
        </w:numPr>
        <w:rPr>
          <w:lang w:val="en"/>
        </w:rPr>
      </w:pPr>
      <w:r w:rsidRPr="00CA2130">
        <w:rPr>
          <w:lang w:val="en"/>
        </w:rPr>
        <w:t>Does the county have a procedure for reporting suspicious emails?</w:t>
      </w:r>
    </w:p>
    <w:p w14:paraId="7550EA1E" w14:textId="2C04242D" w:rsidR="003A035A" w:rsidRPr="00CA2130" w:rsidRDefault="00CE4A7A" w:rsidP="00E721E9">
      <w:pPr>
        <w:pStyle w:val="ListParagraph"/>
        <w:numPr>
          <w:ilvl w:val="0"/>
          <w:numId w:val="5"/>
        </w:numPr>
        <w:rPr>
          <w:i/>
          <w:iCs/>
        </w:rPr>
      </w:pPr>
      <w:r w:rsidRPr="00CA2130">
        <w:rPr>
          <w:lang w:val="en"/>
        </w:rPr>
        <w:t>Does the county conduct regular phishing awareness training?</w:t>
      </w:r>
    </w:p>
    <w:p w14:paraId="3C327DCE" w14:textId="77777777" w:rsidR="003A035A" w:rsidRPr="00CA2130" w:rsidRDefault="003A035A" w:rsidP="003A035A">
      <w:pPr>
        <w:rPr>
          <w:b/>
          <w:bCs/>
          <w:u w:val="single"/>
          <w:lang w:val="en"/>
        </w:rPr>
      </w:pPr>
    </w:p>
    <w:p w14:paraId="781119E1" w14:textId="62F50AA7" w:rsidR="003A035A" w:rsidRPr="00CA2130" w:rsidRDefault="003A035A" w:rsidP="003A035A">
      <w:pPr>
        <w:rPr>
          <w:b/>
          <w:bCs/>
          <w:u w:val="single"/>
          <w:lang w:val="en"/>
        </w:rPr>
      </w:pPr>
      <w:r w:rsidRPr="00CA2130">
        <w:rPr>
          <w:b/>
          <w:bCs/>
          <w:u w:val="single"/>
          <w:lang w:val="en"/>
        </w:rPr>
        <w:t xml:space="preserve">Inject 2 - </w:t>
      </w:r>
      <w:r w:rsidR="00CE4A7A" w:rsidRPr="00CA2130">
        <w:rPr>
          <w:b/>
          <w:bCs/>
          <w:u w:val="single"/>
          <w:lang w:val="en"/>
        </w:rPr>
        <w:t xml:space="preserve">Wednesday, </w:t>
      </w:r>
      <w:proofErr w:type="gramStart"/>
      <w:r w:rsidR="003B5EB6" w:rsidRPr="00CA2130">
        <w:rPr>
          <w:b/>
          <w:bCs/>
          <w:u w:val="single"/>
          <w:lang w:val="en"/>
        </w:rPr>
        <w:t>November xx</w:t>
      </w:r>
      <w:r w:rsidR="00CE4A7A" w:rsidRPr="00CA2130">
        <w:rPr>
          <w:b/>
          <w:bCs/>
          <w:u w:val="single"/>
          <w:lang w:val="en"/>
        </w:rPr>
        <w:t>,</w:t>
      </w:r>
      <w:proofErr w:type="gramEnd"/>
      <w:r w:rsidR="00CE4A7A" w:rsidRPr="00CA2130">
        <w:rPr>
          <w:b/>
          <w:bCs/>
          <w:u w:val="single"/>
          <w:lang w:val="en"/>
        </w:rPr>
        <w:t xml:space="preserve"> 2022 - 11:15 a.m.</w:t>
      </w:r>
    </w:p>
    <w:p w14:paraId="431AC8F8" w14:textId="77777777" w:rsidR="003A035A" w:rsidRPr="00CA2130" w:rsidRDefault="003A035A" w:rsidP="003A035A">
      <w:pPr>
        <w:rPr>
          <w:b/>
          <w:bCs/>
          <w:u w:val="single"/>
          <w:lang w:val="en"/>
        </w:rPr>
      </w:pPr>
    </w:p>
    <w:p w14:paraId="0041AC16" w14:textId="77777777" w:rsidR="00CE4A7A" w:rsidRPr="00CA2130" w:rsidRDefault="00CE4A7A" w:rsidP="00CE4A7A">
      <w:pPr>
        <w:rPr>
          <w:lang w:val="en"/>
        </w:rPr>
      </w:pPr>
      <w:r w:rsidRPr="00CA2130">
        <w:rPr>
          <w:lang w:val="en"/>
        </w:rPr>
        <w:t xml:space="preserve">After getting caught up with some of her work, Jane begins to think about the earlier e-mail from HR. She tries again to access her medical beneficiary information, but she gets the same SERVER ERROR message. </w:t>
      </w:r>
    </w:p>
    <w:p w14:paraId="72736D4E" w14:textId="77777777" w:rsidR="00CE4A7A" w:rsidRPr="00CA2130" w:rsidRDefault="00CE4A7A" w:rsidP="00CE4A7A">
      <w:pPr>
        <w:rPr>
          <w:lang w:val="en"/>
        </w:rPr>
      </w:pPr>
    </w:p>
    <w:p w14:paraId="513534B5" w14:textId="77777777" w:rsidR="00CE4A7A" w:rsidRPr="00CA2130" w:rsidRDefault="00CE4A7A" w:rsidP="00CE4A7A">
      <w:pPr>
        <w:rPr>
          <w:lang w:val="en"/>
        </w:rPr>
      </w:pPr>
      <w:r w:rsidRPr="00CA2130">
        <w:rPr>
          <w:lang w:val="en"/>
        </w:rPr>
        <w:t xml:space="preserve">She calls HR to see if they can help her confirm her beneficiary information. HR said, “that’s weird…we’ve received a couple of these calls yesterday and today asking about these emails.” They tell her that they did not know why employees are being asked to verify their beneficiary information but would be happy to help her. </w:t>
      </w:r>
    </w:p>
    <w:p w14:paraId="0133F739" w14:textId="77777777" w:rsidR="00CE4A7A" w:rsidRPr="00CA2130" w:rsidRDefault="00CE4A7A" w:rsidP="00CE4A7A">
      <w:pPr>
        <w:rPr>
          <w:lang w:val="en"/>
        </w:rPr>
      </w:pPr>
    </w:p>
    <w:p w14:paraId="419FF5A9" w14:textId="77777777" w:rsidR="00CE4A7A" w:rsidRPr="00CA2130" w:rsidRDefault="00CE4A7A" w:rsidP="00CE4A7A">
      <w:pPr>
        <w:rPr>
          <w:lang w:val="en"/>
        </w:rPr>
      </w:pPr>
      <w:r w:rsidRPr="00CA2130">
        <w:rPr>
          <w:lang w:val="en"/>
        </w:rPr>
        <w:t xml:space="preserve">HR is starting to get frustrated with these unexpected calls, but it is not taking that long to help these employees. In fact, they have found a couple of instances where employee’s beneficiary information needed updated.  </w:t>
      </w:r>
    </w:p>
    <w:p w14:paraId="30A037D4" w14:textId="77777777" w:rsidR="00CE4A7A" w:rsidRPr="00CA2130" w:rsidRDefault="00CE4A7A" w:rsidP="00CE4A7A">
      <w:pPr>
        <w:rPr>
          <w:lang w:val="en"/>
        </w:rPr>
      </w:pPr>
    </w:p>
    <w:p w14:paraId="0D8A8062" w14:textId="7A909251" w:rsidR="00CE4A7A" w:rsidRPr="00CA2130" w:rsidRDefault="00CE4A7A" w:rsidP="00CE4A7A">
      <w:pPr>
        <w:rPr>
          <w:b/>
          <w:bCs/>
          <w:lang w:val="en"/>
        </w:rPr>
      </w:pPr>
      <w:r w:rsidRPr="00CA2130">
        <w:rPr>
          <w:b/>
          <w:bCs/>
          <w:lang w:val="en"/>
        </w:rPr>
        <w:t xml:space="preserve">Wednesday, </w:t>
      </w:r>
      <w:proofErr w:type="gramStart"/>
      <w:r w:rsidR="003B5EB6" w:rsidRPr="00CA2130">
        <w:rPr>
          <w:b/>
          <w:bCs/>
          <w:lang w:val="en"/>
        </w:rPr>
        <w:t>November xx</w:t>
      </w:r>
      <w:r w:rsidRPr="00CA2130">
        <w:rPr>
          <w:b/>
          <w:bCs/>
          <w:lang w:val="en"/>
        </w:rPr>
        <w:t>,</w:t>
      </w:r>
      <w:proofErr w:type="gramEnd"/>
      <w:r w:rsidRPr="00CA2130">
        <w:rPr>
          <w:b/>
          <w:bCs/>
          <w:lang w:val="en"/>
        </w:rPr>
        <w:t xml:space="preserve"> 2022 – 1:00 p.m.</w:t>
      </w:r>
    </w:p>
    <w:p w14:paraId="156BE434" w14:textId="77777777" w:rsidR="00CE4A7A" w:rsidRPr="00CA2130" w:rsidRDefault="00CE4A7A" w:rsidP="00CE4A7A">
      <w:pPr>
        <w:rPr>
          <w:lang w:val="en"/>
        </w:rPr>
      </w:pPr>
    </w:p>
    <w:p w14:paraId="671E65FF" w14:textId="77777777" w:rsidR="00CE4A7A" w:rsidRPr="00CA2130" w:rsidRDefault="00CE4A7A" w:rsidP="00CE4A7A">
      <w:pPr>
        <w:rPr>
          <w:lang w:val="en"/>
        </w:rPr>
      </w:pPr>
      <w:r w:rsidRPr="00CA2130">
        <w:rPr>
          <w:lang w:val="en"/>
        </w:rPr>
        <w:t xml:space="preserve">Jane returns from lunch and begins inputting the licensing financial data to the finance department in preparation for the upcoming county budget meeting. She is having trouble accessing some of her usual financial databases and continues to get errors when she tries to process the financial data. </w:t>
      </w:r>
    </w:p>
    <w:p w14:paraId="143BCFF1" w14:textId="77777777" w:rsidR="00CE4A7A" w:rsidRPr="00CA2130" w:rsidRDefault="00CE4A7A" w:rsidP="00CE4A7A">
      <w:pPr>
        <w:rPr>
          <w:lang w:val="en"/>
        </w:rPr>
      </w:pPr>
    </w:p>
    <w:p w14:paraId="55A4FE08" w14:textId="77777777" w:rsidR="00CE4A7A" w:rsidRPr="00CA2130" w:rsidRDefault="00CE4A7A" w:rsidP="00CE4A7A">
      <w:pPr>
        <w:rPr>
          <w:lang w:val="en"/>
        </w:rPr>
      </w:pPr>
      <w:r w:rsidRPr="00CA2130">
        <w:rPr>
          <w:lang w:val="en"/>
        </w:rPr>
        <w:lastRenderedPageBreak/>
        <w:t>She figures it was just her computer acting up, so she logs in with her credentials on another employee’s computer and completes her work. When she finishes, she goes back to her computer to work on license requests.</w:t>
      </w:r>
    </w:p>
    <w:p w14:paraId="35B25C90" w14:textId="77777777" w:rsidR="00CE4A7A" w:rsidRPr="00CA2130" w:rsidRDefault="00CE4A7A" w:rsidP="00CE4A7A">
      <w:pPr>
        <w:rPr>
          <w:lang w:val="en"/>
        </w:rPr>
      </w:pPr>
    </w:p>
    <w:p w14:paraId="1695CA1F" w14:textId="77777777" w:rsidR="00CE4A7A" w:rsidRPr="00CA2130" w:rsidRDefault="00CE4A7A" w:rsidP="00CE4A7A">
      <w:pPr>
        <w:rPr>
          <w:lang w:val="en"/>
        </w:rPr>
      </w:pPr>
      <w:r w:rsidRPr="00CA2130">
        <w:rPr>
          <w:lang w:val="en"/>
        </w:rPr>
        <w:t xml:space="preserve">Jane has both administrative and elevated access privileges, which IT had to give her to access all the various systems and data she needs to complete her financial reporting. </w:t>
      </w:r>
    </w:p>
    <w:p w14:paraId="0B77B785" w14:textId="77777777" w:rsidR="00CE4A7A" w:rsidRPr="00CA2130" w:rsidRDefault="00CE4A7A" w:rsidP="00CE4A7A">
      <w:pPr>
        <w:rPr>
          <w:lang w:val="en"/>
        </w:rPr>
      </w:pPr>
    </w:p>
    <w:p w14:paraId="0AC81BE6" w14:textId="77777777" w:rsidR="00CE4A7A" w:rsidRPr="00CA2130" w:rsidRDefault="00CE4A7A" w:rsidP="00CE4A7A">
      <w:pPr>
        <w:rPr>
          <w:b/>
          <w:bCs/>
          <w:lang w:val="en"/>
        </w:rPr>
      </w:pPr>
      <w:r w:rsidRPr="00CA2130">
        <w:rPr>
          <w:b/>
          <w:bCs/>
          <w:lang w:val="en"/>
        </w:rPr>
        <w:t>Discussion</w:t>
      </w:r>
    </w:p>
    <w:p w14:paraId="39E2EAF8" w14:textId="77777777" w:rsidR="00CE4A7A" w:rsidRPr="00CA2130" w:rsidRDefault="00CE4A7A" w:rsidP="00CE4A7A">
      <w:pPr>
        <w:rPr>
          <w:i/>
          <w:iCs/>
          <w:lang w:val="en"/>
        </w:rPr>
      </w:pPr>
      <w:r w:rsidRPr="00CA2130">
        <w:rPr>
          <w:i/>
          <w:iCs/>
          <w:lang w:val="en"/>
        </w:rPr>
        <w:t>How does the county handle providing elevated privileges to users?</w:t>
      </w:r>
    </w:p>
    <w:p w14:paraId="515D1092" w14:textId="77777777" w:rsidR="00CE4A7A" w:rsidRPr="00CA2130" w:rsidRDefault="00CE4A7A" w:rsidP="00CE4A7A">
      <w:pPr>
        <w:rPr>
          <w:lang w:val="en"/>
        </w:rPr>
      </w:pPr>
    </w:p>
    <w:p w14:paraId="7A51A121" w14:textId="235B2EEA" w:rsidR="00CE4A7A" w:rsidRPr="00CA2130" w:rsidRDefault="00CE4A7A" w:rsidP="00E721E9">
      <w:pPr>
        <w:pStyle w:val="ListParagraph"/>
        <w:numPr>
          <w:ilvl w:val="0"/>
          <w:numId w:val="6"/>
        </w:numPr>
        <w:rPr>
          <w:lang w:val="en"/>
        </w:rPr>
      </w:pPr>
      <w:r w:rsidRPr="00CA2130">
        <w:rPr>
          <w:lang w:val="en"/>
        </w:rPr>
        <w:t>Do employees only have the level of access on the network required to do their assigned job(s)?</w:t>
      </w:r>
    </w:p>
    <w:p w14:paraId="289F6501" w14:textId="074FA26C" w:rsidR="00CE4A7A" w:rsidRPr="00CA2130" w:rsidRDefault="00CE4A7A" w:rsidP="00E721E9">
      <w:pPr>
        <w:pStyle w:val="ListParagraph"/>
        <w:numPr>
          <w:ilvl w:val="0"/>
          <w:numId w:val="6"/>
        </w:numPr>
        <w:rPr>
          <w:lang w:val="en"/>
        </w:rPr>
      </w:pPr>
      <w:r w:rsidRPr="00CA2130">
        <w:rPr>
          <w:lang w:val="en"/>
        </w:rPr>
        <w:t>Are user account privileges monitored regularly and adjusted if an employee changes jobs or departments and no longer requires elevated privileges?</w:t>
      </w:r>
    </w:p>
    <w:p w14:paraId="05F28E24" w14:textId="4C0ED4F4" w:rsidR="00CE4A7A" w:rsidRPr="00CA2130" w:rsidRDefault="00CE4A7A" w:rsidP="00E721E9">
      <w:pPr>
        <w:pStyle w:val="ListParagraph"/>
        <w:numPr>
          <w:ilvl w:val="0"/>
          <w:numId w:val="6"/>
        </w:numPr>
        <w:rPr>
          <w:lang w:val="en"/>
        </w:rPr>
      </w:pPr>
      <w:r w:rsidRPr="00CA2130">
        <w:rPr>
          <w:lang w:val="en"/>
        </w:rPr>
        <w:t>Do users have local admin privileges?</w:t>
      </w:r>
    </w:p>
    <w:p w14:paraId="2148F98E" w14:textId="5EE8CD48" w:rsidR="003A035A" w:rsidRPr="00CA2130" w:rsidRDefault="00CE4A7A" w:rsidP="00E721E9">
      <w:pPr>
        <w:pStyle w:val="ListParagraph"/>
        <w:numPr>
          <w:ilvl w:val="0"/>
          <w:numId w:val="6"/>
        </w:numPr>
        <w:rPr>
          <w:lang w:val="en"/>
        </w:rPr>
      </w:pPr>
      <w:r w:rsidRPr="00CA2130">
        <w:rPr>
          <w:lang w:val="en"/>
        </w:rPr>
        <w:t>Is there a security policy in place for those employees who need elevated privileges that outlines qualifying roles and responsibilities?</w:t>
      </w:r>
    </w:p>
    <w:p w14:paraId="51FB8018" w14:textId="77777777" w:rsidR="00CE4A7A" w:rsidRPr="00CA2130" w:rsidRDefault="00CE4A7A" w:rsidP="00CE4A7A">
      <w:pPr>
        <w:rPr>
          <w:lang w:val="en"/>
        </w:rPr>
      </w:pPr>
    </w:p>
    <w:p w14:paraId="079A9215" w14:textId="1172B0B6" w:rsidR="003A035A" w:rsidRPr="00CA2130" w:rsidRDefault="003A035A" w:rsidP="003A035A">
      <w:pPr>
        <w:rPr>
          <w:b/>
          <w:bCs/>
          <w:u w:val="single"/>
          <w:lang w:val="en"/>
        </w:rPr>
      </w:pPr>
      <w:r w:rsidRPr="00CA2130">
        <w:rPr>
          <w:b/>
          <w:bCs/>
          <w:u w:val="single"/>
          <w:lang w:val="en"/>
        </w:rPr>
        <w:t xml:space="preserve">Inject 3 - </w:t>
      </w:r>
      <w:r w:rsidR="00CE4A7A" w:rsidRPr="00CA2130">
        <w:rPr>
          <w:b/>
          <w:bCs/>
          <w:u w:val="single"/>
          <w:lang w:val="en"/>
        </w:rPr>
        <w:t xml:space="preserve">Thursday, </w:t>
      </w:r>
      <w:proofErr w:type="gramStart"/>
      <w:r w:rsidR="003B5EB6" w:rsidRPr="00CA2130">
        <w:rPr>
          <w:b/>
          <w:bCs/>
          <w:u w:val="single"/>
          <w:lang w:val="en"/>
        </w:rPr>
        <w:t>November xx</w:t>
      </w:r>
      <w:r w:rsidR="00CE4A7A" w:rsidRPr="00CA2130">
        <w:rPr>
          <w:b/>
          <w:bCs/>
          <w:u w:val="single"/>
          <w:lang w:val="en"/>
        </w:rPr>
        <w:t>,</w:t>
      </w:r>
      <w:proofErr w:type="gramEnd"/>
      <w:r w:rsidR="00CE4A7A" w:rsidRPr="00CA2130">
        <w:rPr>
          <w:b/>
          <w:bCs/>
          <w:u w:val="single"/>
          <w:lang w:val="en"/>
        </w:rPr>
        <w:t xml:space="preserve"> 2022 – 7:45 a.m.</w:t>
      </w:r>
    </w:p>
    <w:p w14:paraId="4FE2ECC5" w14:textId="77777777" w:rsidR="003A035A" w:rsidRPr="00CA2130" w:rsidRDefault="003A035A" w:rsidP="003A035A">
      <w:pPr>
        <w:rPr>
          <w:u w:val="single"/>
          <w:lang w:val="en"/>
        </w:rPr>
      </w:pPr>
    </w:p>
    <w:p w14:paraId="5B1F7269" w14:textId="77777777" w:rsidR="00CE4A7A" w:rsidRPr="00CA2130" w:rsidRDefault="00CE4A7A" w:rsidP="00CE4A7A">
      <w:pPr>
        <w:autoSpaceDE w:val="0"/>
        <w:autoSpaceDN w:val="0"/>
        <w:adjustRightInd w:val="0"/>
        <w:rPr>
          <w:color w:val="000000"/>
          <w:kern w:val="24"/>
        </w:rPr>
      </w:pPr>
      <w:r w:rsidRPr="00CA2130">
        <w:rPr>
          <w:color w:val="000000"/>
          <w:kern w:val="24"/>
        </w:rPr>
        <w:t xml:space="preserve">John, a newly hired county IT department employee, is casually scrolling through Intrusion Detection System (IDS) logs. He is supposed to ‘roll the logs’ every morning, </w:t>
      </w:r>
      <w:proofErr w:type="gramStart"/>
      <w:r w:rsidRPr="00CA2130">
        <w:rPr>
          <w:color w:val="000000"/>
          <w:kern w:val="24"/>
        </w:rPr>
        <w:t>but in reality, only</w:t>
      </w:r>
      <w:proofErr w:type="gramEnd"/>
      <w:r w:rsidRPr="00CA2130">
        <w:rPr>
          <w:color w:val="000000"/>
          <w:kern w:val="24"/>
        </w:rPr>
        <w:t xml:space="preserve"> gets done about twice a week. The last time anyone looked at alarms and events were over a week ago.</w:t>
      </w:r>
    </w:p>
    <w:p w14:paraId="60750CB8" w14:textId="77777777" w:rsidR="00CE4A7A" w:rsidRPr="00CA2130" w:rsidRDefault="00CE4A7A" w:rsidP="00CE4A7A">
      <w:pPr>
        <w:autoSpaceDE w:val="0"/>
        <w:autoSpaceDN w:val="0"/>
        <w:adjustRightInd w:val="0"/>
        <w:rPr>
          <w:color w:val="000000"/>
          <w:kern w:val="24"/>
        </w:rPr>
      </w:pPr>
    </w:p>
    <w:p w14:paraId="0575E23D" w14:textId="77777777" w:rsidR="00CE4A7A" w:rsidRPr="00CA2130" w:rsidRDefault="00CE4A7A" w:rsidP="00CE4A7A">
      <w:pPr>
        <w:autoSpaceDE w:val="0"/>
        <w:autoSpaceDN w:val="0"/>
        <w:adjustRightInd w:val="0"/>
        <w:rPr>
          <w:color w:val="000000"/>
          <w:kern w:val="24"/>
        </w:rPr>
      </w:pPr>
      <w:r w:rsidRPr="00CA2130">
        <w:rPr>
          <w:color w:val="000000"/>
          <w:kern w:val="24"/>
        </w:rPr>
        <w:t>John finds two solid pages of email traffic, starting Tuesday at 5:01 am. “Where are all these emails coming from so early in the morning?” he muses. Just then his cell phone rings, and he sees his girlfriend’s number displayed. Grinning, he spins in his chair and chats for 10 minutes or so before realizing he is about to be late, again, for the 8 a.m. IT staff call. He quickly wraps up the call, hangs up and dials into the meeting, logs and emails forgotten.</w:t>
      </w:r>
    </w:p>
    <w:p w14:paraId="1674E726" w14:textId="77777777" w:rsidR="00CE4A7A" w:rsidRPr="00CA2130" w:rsidRDefault="00CE4A7A" w:rsidP="00CE4A7A">
      <w:pPr>
        <w:autoSpaceDE w:val="0"/>
        <w:autoSpaceDN w:val="0"/>
        <w:adjustRightInd w:val="0"/>
        <w:rPr>
          <w:color w:val="000000"/>
          <w:kern w:val="24"/>
        </w:rPr>
      </w:pPr>
    </w:p>
    <w:p w14:paraId="1DD45DFF" w14:textId="77777777" w:rsidR="00CE4A7A" w:rsidRPr="00CA2130" w:rsidRDefault="00CE4A7A" w:rsidP="00CE4A7A">
      <w:pPr>
        <w:autoSpaceDE w:val="0"/>
        <w:autoSpaceDN w:val="0"/>
        <w:adjustRightInd w:val="0"/>
        <w:rPr>
          <w:color w:val="000000"/>
          <w:kern w:val="24"/>
        </w:rPr>
      </w:pPr>
      <w:r w:rsidRPr="00CA2130">
        <w:rPr>
          <w:b/>
          <w:bCs/>
          <w:color w:val="000000"/>
          <w:kern w:val="24"/>
        </w:rPr>
        <w:t>Discussion</w:t>
      </w:r>
      <w:r w:rsidRPr="00CA2130">
        <w:rPr>
          <w:color w:val="000000"/>
          <w:kern w:val="24"/>
        </w:rPr>
        <w:br/>
      </w:r>
      <w:r w:rsidRPr="00CA2130">
        <w:rPr>
          <w:i/>
          <w:iCs/>
          <w:color w:val="000000"/>
          <w:kern w:val="24"/>
        </w:rPr>
        <w:t>Training, training, and more training!</w:t>
      </w:r>
    </w:p>
    <w:p w14:paraId="7726B429" w14:textId="77777777" w:rsidR="00CE4A7A" w:rsidRPr="00CA2130" w:rsidRDefault="00CE4A7A" w:rsidP="00CE4A7A">
      <w:pPr>
        <w:autoSpaceDE w:val="0"/>
        <w:autoSpaceDN w:val="0"/>
        <w:adjustRightInd w:val="0"/>
        <w:rPr>
          <w:color w:val="000000"/>
          <w:kern w:val="24"/>
        </w:rPr>
      </w:pPr>
    </w:p>
    <w:p w14:paraId="22DA6F66" w14:textId="77777777" w:rsidR="00CE4A7A" w:rsidRPr="00CA2130" w:rsidRDefault="00CE4A7A" w:rsidP="00E721E9">
      <w:pPr>
        <w:pStyle w:val="ListParagraph"/>
        <w:numPr>
          <w:ilvl w:val="0"/>
          <w:numId w:val="7"/>
        </w:numPr>
        <w:autoSpaceDE w:val="0"/>
        <w:autoSpaceDN w:val="0"/>
        <w:adjustRightInd w:val="0"/>
        <w:rPr>
          <w:color w:val="000000"/>
          <w:kern w:val="24"/>
        </w:rPr>
      </w:pPr>
      <w:r w:rsidRPr="00CA2130">
        <w:rPr>
          <w:color w:val="000000"/>
          <w:kern w:val="24"/>
        </w:rPr>
        <w:t>Does your organization provide basic cybersecurity and/or IT security awareness training to all IT users (including managers and senior executives)?</w:t>
      </w:r>
    </w:p>
    <w:p w14:paraId="30F0621D" w14:textId="77777777" w:rsidR="00CE4A7A" w:rsidRPr="00CA2130" w:rsidRDefault="00CE4A7A" w:rsidP="00E721E9">
      <w:pPr>
        <w:pStyle w:val="ListParagraph"/>
        <w:numPr>
          <w:ilvl w:val="1"/>
          <w:numId w:val="7"/>
        </w:numPr>
        <w:autoSpaceDE w:val="0"/>
        <w:autoSpaceDN w:val="0"/>
        <w:adjustRightInd w:val="0"/>
        <w:rPr>
          <w:color w:val="000000"/>
          <w:kern w:val="24"/>
        </w:rPr>
      </w:pPr>
      <w:r w:rsidRPr="00CA2130">
        <w:rPr>
          <w:color w:val="000000"/>
          <w:kern w:val="24"/>
        </w:rPr>
        <w:t>How often is training provided?</w:t>
      </w:r>
    </w:p>
    <w:p w14:paraId="10F0C602" w14:textId="77777777" w:rsidR="00CE4A7A" w:rsidRPr="00CA2130" w:rsidRDefault="00CE4A7A" w:rsidP="00E721E9">
      <w:pPr>
        <w:pStyle w:val="ListParagraph"/>
        <w:numPr>
          <w:ilvl w:val="1"/>
          <w:numId w:val="7"/>
        </w:numPr>
        <w:autoSpaceDE w:val="0"/>
        <w:autoSpaceDN w:val="0"/>
        <w:adjustRightInd w:val="0"/>
        <w:rPr>
          <w:color w:val="000000"/>
          <w:kern w:val="24"/>
        </w:rPr>
      </w:pPr>
      <w:r w:rsidRPr="00CA2130">
        <w:rPr>
          <w:color w:val="000000"/>
          <w:kern w:val="24"/>
        </w:rPr>
        <w:t>Does it cover:</w:t>
      </w:r>
    </w:p>
    <w:p w14:paraId="7FE8FB89" w14:textId="77777777" w:rsidR="00CE4A7A" w:rsidRPr="00CA2130" w:rsidRDefault="00CE4A7A" w:rsidP="00E721E9">
      <w:pPr>
        <w:pStyle w:val="ListParagraph"/>
        <w:numPr>
          <w:ilvl w:val="2"/>
          <w:numId w:val="7"/>
        </w:numPr>
        <w:autoSpaceDE w:val="0"/>
        <w:autoSpaceDN w:val="0"/>
        <w:adjustRightInd w:val="0"/>
        <w:rPr>
          <w:color w:val="000000"/>
          <w:kern w:val="24"/>
        </w:rPr>
      </w:pPr>
      <w:r w:rsidRPr="00CA2130">
        <w:rPr>
          <w:color w:val="000000"/>
          <w:kern w:val="24"/>
        </w:rPr>
        <w:t>The county’s information security program and cyber incident response plan.</w:t>
      </w:r>
    </w:p>
    <w:p w14:paraId="2806BB8B" w14:textId="77777777" w:rsidR="00CE4A7A" w:rsidRPr="00CA2130" w:rsidRDefault="00CE4A7A" w:rsidP="00E721E9">
      <w:pPr>
        <w:pStyle w:val="ListParagraph"/>
        <w:numPr>
          <w:ilvl w:val="2"/>
          <w:numId w:val="7"/>
        </w:numPr>
        <w:autoSpaceDE w:val="0"/>
        <w:autoSpaceDN w:val="0"/>
        <w:adjustRightInd w:val="0"/>
        <w:rPr>
          <w:color w:val="000000"/>
          <w:kern w:val="24"/>
        </w:rPr>
      </w:pPr>
      <w:r w:rsidRPr="00CA2130">
        <w:rPr>
          <w:color w:val="000000"/>
          <w:kern w:val="24"/>
        </w:rPr>
        <w:t>Roles and responsibilities</w:t>
      </w:r>
    </w:p>
    <w:p w14:paraId="2555983E" w14:textId="77777777" w:rsidR="00CE4A7A" w:rsidRPr="00CA2130" w:rsidRDefault="00CE4A7A" w:rsidP="00E721E9">
      <w:pPr>
        <w:pStyle w:val="ListParagraph"/>
        <w:numPr>
          <w:ilvl w:val="2"/>
          <w:numId w:val="7"/>
        </w:numPr>
        <w:autoSpaceDE w:val="0"/>
        <w:autoSpaceDN w:val="0"/>
        <w:adjustRightInd w:val="0"/>
        <w:rPr>
          <w:color w:val="000000"/>
          <w:kern w:val="24"/>
        </w:rPr>
      </w:pPr>
      <w:r w:rsidRPr="00CA2130">
        <w:rPr>
          <w:color w:val="000000"/>
          <w:kern w:val="24"/>
        </w:rPr>
        <w:t>Password procedure</w:t>
      </w:r>
    </w:p>
    <w:p w14:paraId="5FBE46B5" w14:textId="77777777" w:rsidR="00CE4A7A" w:rsidRPr="00CA2130" w:rsidRDefault="00CE4A7A" w:rsidP="00E721E9">
      <w:pPr>
        <w:pStyle w:val="ListParagraph"/>
        <w:numPr>
          <w:ilvl w:val="2"/>
          <w:numId w:val="7"/>
        </w:numPr>
        <w:autoSpaceDE w:val="0"/>
        <w:autoSpaceDN w:val="0"/>
        <w:adjustRightInd w:val="0"/>
        <w:rPr>
          <w:color w:val="000000"/>
          <w:kern w:val="24"/>
        </w:rPr>
      </w:pPr>
      <w:r w:rsidRPr="00CA2130">
        <w:rPr>
          <w:color w:val="000000"/>
          <w:kern w:val="24"/>
        </w:rPr>
        <w:t>Whom to contact and how to report suspected or suspicious activities?</w:t>
      </w:r>
    </w:p>
    <w:p w14:paraId="21AB72D6" w14:textId="77777777" w:rsidR="00CE4A7A" w:rsidRPr="00CA2130" w:rsidRDefault="00CE4A7A" w:rsidP="00E721E9">
      <w:pPr>
        <w:pStyle w:val="ListParagraph"/>
        <w:numPr>
          <w:ilvl w:val="0"/>
          <w:numId w:val="7"/>
        </w:numPr>
        <w:autoSpaceDE w:val="0"/>
        <w:autoSpaceDN w:val="0"/>
        <w:adjustRightInd w:val="0"/>
        <w:rPr>
          <w:color w:val="000000"/>
          <w:kern w:val="24"/>
        </w:rPr>
      </w:pPr>
      <w:r w:rsidRPr="00CA2130">
        <w:rPr>
          <w:color w:val="000000"/>
          <w:kern w:val="24"/>
        </w:rPr>
        <w:t>What security-related training does your organization provide to, or contractually require of:</w:t>
      </w:r>
    </w:p>
    <w:p w14:paraId="4961307E" w14:textId="77777777" w:rsidR="00CE4A7A" w:rsidRPr="00CA2130" w:rsidRDefault="00CE4A7A" w:rsidP="00E721E9">
      <w:pPr>
        <w:pStyle w:val="ListParagraph"/>
        <w:numPr>
          <w:ilvl w:val="1"/>
          <w:numId w:val="7"/>
        </w:numPr>
        <w:autoSpaceDE w:val="0"/>
        <w:autoSpaceDN w:val="0"/>
        <w:adjustRightInd w:val="0"/>
        <w:rPr>
          <w:color w:val="000000"/>
          <w:kern w:val="24"/>
        </w:rPr>
      </w:pPr>
      <w:r w:rsidRPr="00CA2130">
        <w:rPr>
          <w:color w:val="000000"/>
          <w:kern w:val="24"/>
        </w:rPr>
        <w:t>IT Managers</w:t>
      </w:r>
    </w:p>
    <w:p w14:paraId="308E26D1" w14:textId="77777777" w:rsidR="00CE4A7A" w:rsidRPr="00CA2130" w:rsidRDefault="00CE4A7A" w:rsidP="00E721E9">
      <w:pPr>
        <w:pStyle w:val="ListParagraph"/>
        <w:numPr>
          <w:ilvl w:val="1"/>
          <w:numId w:val="7"/>
        </w:numPr>
        <w:autoSpaceDE w:val="0"/>
        <w:autoSpaceDN w:val="0"/>
        <w:adjustRightInd w:val="0"/>
        <w:rPr>
          <w:color w:val="000000"/>
          <w:kern w:val="24"/>
        </w:rPr>
      </w:pPr>
      <w:r w:rsidRPr="00CA2130">
        <w:rPr>
          <w:color w:val="000000"/>
          <w:kern w:val="24"/>
        </w:rPr>
        <w:lastRenderedPageBreak/>
        <w:t>System and Network Administrators</w:t>
      </w:r>
    </w:p>
    <w:p w14:paraId="5873FFFC" w14:textId="77777777" w:rsidR="00CE4A7A" w:rsidRPr="00CA2130" w:rsidRDefault="00CE4A7A" w:rsidP="00E721E9">
      <w:pPr>
        <w:pStyle w:val="ListParagraph"/>
        <w:numPr>
          <w:ilvl w:val="1"/>
          <w:numId w:val="7"/>
        </w:numPr>
        <w:autoSpaceDE w:val="0"/>
        <w:autoSpaceDN w:val="0"/>
        <w:adjustRightInd w:val="0"/>
        <w:rPr>
          <w:color w:val="000000"/>
          <w:kern w:val="24"/>
        </w:rPr>
      </w:pPr>
      <w:r w:rsidRPr="00CA2130">
        <w:rPr>
          <w:color w:val="000000"/>
          <w:kern w:val="24"/>
        </w:rPr>
        <w:t>Vendors</w:t>
      </w:r>
    </w:p>
    <w:p w14:paraId="75303B23" w14:textId="77777777" w:rsidR="00CE4A7A" w:rsidRPr="00CA2130" w:rsidRDefault="00CE4A7A" w:rsidP="00E721E9">
      <w:pPr>
        <w:pStyle w:val="ListParagraph"/>
        <w:numPr>
          <w:ilvl w:val="1"/>
          <w:numId w:val="7"/>
        </w:numPr>
        <w:autoSpaceDE w:val="0"/>
        <w:autoSpaceDN w:val="0"/>
        <w:adjustRightInd w:val="0"/>
        <w:rPr>
          <w:color w:val="000000"/>
          <w:kern w:val="24"/>
        </w:rPr>
      </w:pPr>
      <w:r w:rsidRPr="00CA2130">
        <w:rPr>
          <w:color w:val="000000"/>
          <w:kern w:val="24"/>
        </w:rPr>
        <w:t>Other IT personnel having access to system-level software</w:t>
      </w:r>
    </w:p>
    <w:p w14:paraId="5659B0B0" w14:textId="77777777" w:rsidR="00CE4A7A" w:rsidRPr="00CA2130" w:rsidRDefault="00CE4A7A" w:rsidP="00E721E9">
      <w:pPr>
        <w:pStyle w:val="ListParagraph"/>
        <w:numPr>
          <w:ilvl w:val="0"/>
          <w:numId w:val="7"/>
        </w:numPr>
        <w:autoSpaceDE w:val="0"/>
        <w:autoSpaceDN w:val="0"/>
        <w:adjustRightInd w:val="0"/>
        <w:rPr>
          <w:color w:val="000000"/>
          <w:kern w:val="24"/>
        </w:rPr>
      </w:pPr>
      <w:r w:rsidRPr="00CA2130">
        <w:rPr>
          <w:color w:val="000000"/>
          <w:kern w:val="24"/>
        </w:rPr>
        <w:t>Discuss your organization’s suspected or suspicious cyber activity reporting mechanism.</w:t>
      </w:r>
    </w:p>
    <w:p w14:paraId="49DC3D42" w14:textId="77777777" w:rsidR="00CE4A7A" w:rsidRPr="00CA2130" w:rsidRDefault="00CE4A7A" w:rsidP="00E721E9">
      <w:pPr>
        <w:pStyle w:val="ListParagraph"/>
        <w:numPr>
          <w:ilvl w:val="0"/>
          <w:numId w:val="7"/>
        </w:numPr>
        <w:autoSpaceDE w:val="0"/>
        <w:autoSpaceDN w:val="0"/>
        <w:adjustRightInd w:val="0"/>
        <w:rPr>
          <w:color w:val="000000"/>
          <w:kern w:val="24"/>
        </w:rPr>
      </w:pPr>
      <w:r w:rsidRPr="00CA2130">
        <w:rPr>
          <w:color w:val="000000"/>
          <w:kern w:val="24"/>
        </w:rPr>
        <w:t>Discuss your organization’s intrusion detection capabilities and analytics that alert you to a cyber incident.</w:t>
      </w:r>
    </w:p>
    <w:p w14:paraId="57FCF9E2" w14:textId="77777777" w:rsidR="003A035A" w:rsidRPr="00CA2130" w:rsidRDefault="003A035A" w:rsidP="003A035A">
      <w:pPr>
        <w:rPr>
          <w:lang w:val="en"/>
        </w:rPr>
      </w:pPr>
    </w:p>
    <w:p w14:paraId="203B43ED" w14:textId="1E8A28FA" w:rsidR="00CE4A7A" w:rsidRPr="00CA2130" w:rsidRDefault="003A035A" w:rsidP="00CE4A7A">
      <w:pPr>
        <w:autoSpaceDE w:val="0"/>
        <w:autoSpaceDN w:val="0"/>
        <w:adjustRightInd w:val="0"/>
        <w:rPr>
          <w:color w:val="000000"/>
          <w:kern w:val="24"/>
          <w:u w:val="single"/>
        </w:rPr>
      </w:pPr>
      <w:r w:rsidRPr="00CA2130">
        <w:rPr>
          <w:b/>
          <w:bCs/>
          <w:u w:val="single"/>
          <w:lang w:val="en"/>
        </w:rPr>
        <w:t xml:space="preserve">Inject </w:t>
      </w:r>
      <w:r w:rsidR="00CE4A7A" w:rsidRPr="00CA2130">
        <w:rPr>
          <w:b/>
          <w:bCs/>
          <w:u w:val="single"/>
          <w:lang w:val="en"/>
        </w:rPr>
        <w:t>4</w:t>
      </w:r>
      <w:r w:rsidRPr="00CA2130">
        <w:rPr>
          <w:b/>
          <w:bCs/>
          <w:u w:val="single"/>
          <w:lang w:val="en"/>
        </w:rPr>
        <w:t xml:space="preserve"> - </w:t>
      </w:r>
      <w:r w:rsidR="00CE4A7A" w:rsidRPr="00CA2130">
        <w:rPr>
          <w:b/>
          <w:bCs/>
          <w:color w:val="000000"/>
          <w:kern w:val="24"/>
          <w:u w:val="single"/>
        </w:rPr>
        <w:t xml:space="preserve">Friday, </w:t>
      </w:r>
      <w:proofErr w:type="gramStart"/>
      <w:r w:rsidR="003B5EB6" w:rsidRPr="00CA2130">
        <w:rPr>
          <w:b/>
          <w:bCs/>
          <w:color w:val="000000"/>
          <w:kern w:val="24"/>
          <w:u w:val="single"/>
        </w:rPr>
        <w:t>November xx</w:t>
      </w:r>
      <w:r w:rsidR="00CE4A7A" w:rsidRPr="00CA2130">
        <w:rPr>
          <w:b/>
          <w:bCs/>
          <w:color w:val="000000"/>
          <w:kern w:val="24"/>
          <w:u w:val="single"/>
        </w:rPr>
        <w:t>,</w:t>
      </w:r>
      <w:proofErr w:type="gramEnd"/>
      <w:r w:rsidR="00CE4A7A" w:rsidRPr="00CA2130">
        <w:rPr>
          <w:b/>
          <w:bCs/>
          <w:color w:val="000000"/>
          <w:kern w:val="24"/>
          <w:u w:val="single"/>
        </w:rPr>
        <w:t xml:space="preserve"> 2022 – 8:00 a.m.</w:t>
      </w:r>
    </w:p>
    <w:p w14:paraId="1CA9AF65" w14:textId="77777777" w:rsidR="00CE4A7A" w:rsidRPr="00CA2130" w:rsidRDefault="00CE4A7A" w:rsidP="00CE4A7A">
      <w:pPr>
        <w:autoSpaceDE w:val="0"/>
        <w:autoSpaceDN w:val="0"/>
        <w:adjustRightInd w:val="0"/>
        <w:rPr>
          <w:color w:val="000000"/>
          <w:kern w:val="24"/>
        </w:rPr>
      </w:pPr>
    </w:p>
    <w:p w14:paraId="34BA766E" w14:textId="77777777" w:rsidR="00CE4A7A" w:rsidRPr="00CA2130" w:rsidRDefault="00CE4A7A" w:rsidP="00CE4A7A">
      <w:pPr>
        <w:autoSpaceDE w:val="0"/>
        <w:autoSpaceDN w:val="0"/>
        <w:adjustRightInd w:val="0"/>
        <w:rPr>
          <w:color w:val="000000"/>
          <w:kern w:val="24"/>
        </w:rPr>
      </w:pPr>
      <w:r w:rsidRPr="00CA2130">
        <w:rPr>
          <w:color w:val="000000"/>
          <w:kern w:val="24"/>
        </w:rPr>
        <w:t xml:space="preserve">During the morning IT staff call, an IT employee reports that he received five reports of potential suspicious emails allegedly from HR asking employees to update their medical beneficiary information. </w:t>
      </w:r>
    </w:p>
    <w:p w14:paraId="705E3166" w14:textId="77777777" w:rsidR="00CE4A7A" w:rsidRPr="00CA2130" w:rsidRDefault="00CE4A7A" w:rsidP="00CE4A7A">
      <w:pPr>
        <w:autoSpaceDE w:val="0"/>
        <w:autoSpaceDN w:val="0"/>
        <w:adjustRightInd w:val="0"/>
        <w:rPr>
          <w:color w:val="000000"/>
          <w:kern w:val="24"/>
        </w:rPr>
      </w:pPr>
    </w:p>
    <w:p w14:paraId="689A1548" w14:textId="77777777" w:rsidR="00CE4A7A" w:rsidRPr="00CA2130" w:rsidRDefault="00CE4A7A" w:rsidP="00CE4A7A">
      <w:pPr>
        <w:autoSpaceDE w:val="0"/>
        <w:autoSpaceDN w:val="0"/>
        <w:adjustRightInd w:val="0"/>
        <w:rPr>
          <w:color w:val="000000"/>
          <w:kern w:val="24"/>
        </w:rPr>
      </w:pPr>
      <w:r w:rsidRPr="00CA2130">
        <w:rPr>
          <w:color w:val="000000"/>
          <w:kern w:val="24"/>
        </w:rPr>
        <w:t>Further investigation reveals that the “HR emails” were phishing emails and were sent to 30 employees across all ABC County departments over a two-day period. The emails directed users to a spoofed website designed to capture usernames, passwords, and deliver a payload. It is unknown how many employees opened the email, entered their credentials, and clicked the link to “…review and update their medical beneficiary information...”.</w:t>
      </w:r>
    </w:p>
    <w:p w14:paraId="7A2F557A" w14:textId="77777777" w:rsidR="00CE4A7A" w:rsidRPr="00CA2130" w:rsidRDefault="00CE4A7A" w:rsidP="00CE4A7A">
      <w:pPr>
        <w:autoSpaceDE w:val="0"/>
        <w:autoSpaceDN w:val="0"/>
        <w:adjustRightInd w:val="0"/>
        <w:rPr>
          <w:color w:val="000000"/>
          <w:kern w:val="24"/>
        </w:rPr>
      </w:pPr>
    </w:p>
    <w:p w14:paraId="04EF1FDC" w14:textId="77777777" w:rsidR="00CE4A7A" w:rsidRPr="00CA2130" w:rsidRDefault="00CE4A7A" w:rsidP="00CE4A7A">
      <w:pPr>
        <w:autoSpaceDE w:val="0"/>
        <w:autoSpaceDN w:val="0"/>
        <w:adjustRightInd w:val="0"/>
        <w:rPr>
          <w:color w:val="000000"/>
          <w:kern w:val="24"/>
        </w:rPr>
      </w:pPr>
      <w:r w:rsidRPr="00CA2130">
        <w:rPr>
          <w:b/>
          <w:bCs/>
          <w:color w:val="000000"/>
          <w:kern w:val="24"/>
        </w:rPr>
        <w:t>Discussion</w:t>
      </w:r>
      <w:r w:rsidRPr="00CA2130">
        <w:rPr>
          <w:color w:val="000000"/>
          <w:kern w:val="24"/>
        </w:rPr>
        <w:br/>
      </w:r>
      <w:r w:rsidRPr="00CA2130">
        <w:rPr>
          <w:i/>
          <w:iCs/>
          <w:color w:val="000000"/>
          <w:kern w:val="24"/>
        </w:rPr>
        <w:t>Multiple indicators of compromise over the last 3 days</w:t>
      </w:r>
    </w:p>
    <w:p w14:paraId="64A5FC2F" w14:textId="77777777" w:rsidR="00CE4A7A" w:rsidRPr="00CA2130" w:rsidRDefault="00CE4A7A" w:rsidP="00CE4A7A">
      <w:pPr>
        <w:autoSpaceDE w:val="0"/>
        <w:autoSpaceDN w:val="0"/>
        <w:adjustRightInd w:val="0"/>
        <w:rPr>
          <w:color w:val="000000"/>
          <w:kern w:val="24"/>
        </w:rPr>
      </w:pPr>
    </w:p>
    <w:p w14:paraId="4EC878EE" w14:textId="77777777" w:rsidR="00CE4A7A" w:rsidRPr="00CA2130" w:rsidRDefault="00CE4A7A" w:rsidP="00E721E9">
      <w:pPr>
        <w:pStyle w:val="ListParagraph"/>
        <w:numPr>
          <w:ilvl w:val="0"/>
          <w:numId w:val="8"/>
        </w:numPr>
        <w:autoSpaceDE w:val="0"/>
        <w:autoSpaceDN w:val="0"/>
        <w:adjustRightInd w:val="0"/>
        <w:rPr>
          <w:color w:val="000000"/>
          <w:kern w:val="24"/>
        </w:rPr>
      </w:pPr>
      <w:r w:rsidRPr="00CA2130">
        <w:rPr>
          <w:color w:val="000000"/>
          <w:kern w:val="24"/>
        </w:rPr>
        <w:t>Do you conduct regular IT/executive cybersecurity meetings?</w:t>
      </w:r>
    </w:p>
    <w:p w14:paraId="7BD424D7" w14:textId="77777777" w:rsidR="00CE4A7A" w:rsidRPr="00CA2130" w:rsidRDefault="00CE4A7A" w:rsidP="00E721E9">
      <w:pPr>
        <w:pStyle w:val="ListParagraph"/>
        <w:numPr>
          <w:ilvl w:val="0"/>
          <w:numId w:val="8"/>
        </w:numPr>
        <w:autoSpaceDE w:val="0"/>
        <w:autoSpaceDN w:val="0"/>
        <w:adjustRightInd w:val="0"/>
        <w:rPr>
          <w:color w:val="000000"/>
          <w:kern w:val="24"/>
        </w:rPr>
      </w:pPr>
      <w:r w:rsidRPr="00CA2130">
        <w:rPr>
          <w:color w:val="000000"/>
          <w:kern w:val="24"/>
        </w:rPr>
        <w:t>Does the IT department assign severity levels or tiers to cyber incidents?</w:t>
      </w:r>
    </w:p>
    <w:p w14:paraId="149638E8" w14:textId="77777777" w:rsidR="00CE4A7A" w:rsidRPr="00CA2130" w:rsidRDefault="00CE4A7A" w:rsidP="00E721E9">
      <w:pPr>
        <w:pStyle w:val="ListParagraph"/>
        <w:numPr>
          <w:ilvl w:val="0"/>
          <w:numId w:val="8"/>
        </w:numPr>
        <w:autoSpaceDE w:val="0"/>
        <w:autoSpaceDN w:val="0"/>
        <w:adjustRightInd w:val="0"/>
        <w:rPr>
          <w:color w:val="000000"/>
          <w:kern w:val="24"/>
        </w:rPr>
      </w:pPr>
      <w:r w:rsidRPr="00CA2130">
        <w:rPr>
          <w:color w:val="000000"/>
          <w:kern w:val="24"/>
        </w:rPr>
        <w:t xml:space="preserve">What is the incident severity level or tier of this incident once multiple spoofed emails are reported? </w:t>
      </w:r>
    </w:p>
    <w:p w14:paraId="6211C5DD" w14:textId="77777777" w:rsidR="00CE4A7A" w:rsidRPr="00CA2130" w:rsidRDefault="00CE4A7A" w:rsidP="00E721E9">
      <w:pPr>
        <w:pStyle w:val="ListParagraph"/>
        <w:numPr>
          <w:ilvl w:val="0"/>
          <w:numId w:val="8"/>
        </w:numPr>
        <w:autoSpaceDE w:val="0"/>
        <w:autoSpaceDN w:val="0"/>
        <w:adjustRightInd w:val="0"/>
        <w:rPr>
          <w:color w:val="000000"/>
          <w:kern w:val="24"/>
        </w:rPr>
      </w:pPr>
      <w:r w:rsidRPr="00CA2130">
        <w:rPr>
          <w:color w:val="000000"/>
          <w:kern w:val="24"/>
        </w:rPr>
        <w:t>What immediate remediation and protective actions would be taken at your organization?</w:t>
      </w:r>
    </w:p>
    <w:p w14:paraId="5EE0A838" w14:textId="77777777" w:rsidR="00CE4A7A" w:rsidRPr="00CA2130" w:rsidRDefault="00CE4A7A" w:rsidP="00E721E9">
      <w:pPr>
        <w:pStyle w:val="ListParagraph"/>
        <w:numPr>
          <w:ilvl w:val="1"/>
          <w:numId w:val="8"/>
        </w:numPr>
        <w:autoSpaceDE w:val="0"/>
        <w:autoSpaceDN w:val="0"/>
        <w:adjustRightInd w:val="0"/>
        <w:rPr>
          <w:color w:val="000000"/>
          <w:kern w:val="24"/>
        </w:rPr>
      </w:pPr>
      <w:r w:rsidRPr="00CA2130">
        <w:rPr>
          <w:color w:val="000000"/>
          <w:kern w:val="24"/>
        </w:rPr>
        <w:t>Who is responsible for those actions?</w:t>
      </w:r>
    </w:p>
    <w:p w14:paraId="6BA24CA0" w14:textId="77777777" w:rsidR="00CE4A7A" w:rsidRPr="00CA2130" w:rsidRDefault="00CE4A7A" w:rsidP="00E721E9">
      <w:pPr>
        <w:pStyle w:val="ListParagraph"/>
        <w:numPr>
          <w:ilvl w:val="1"/>
          <w:numId w:val="8"/>
        </w:numPr>
        <w:autoSpaceDE w:val="0"/>
        <w:autoSpaceDN w:val="0"/>
        <w:adjustRightInd w:val="0"/>
        <w:rPr>
          <w:color w:val="000000"/>
          <w:kern w:val="24"/>
        </w:rPr>
      </w:pPr>
      <w:r w:rsidRPr="00CA2130">
        <w:rPr>
          <w:color w:val="000000"/>
          <w:kern w:val="24"/>
        </w:rPr>
        <w:t>Are these actions and responsibilities documented in plans?</w:t>
      </w:r>
    </w:p>
    <w:p w14:paraId="4C627FA0" w14:textId="77777777" w:rsidR="00CE4A7A" w:rsidRPr="00CA2130" w:rsidRDefault="00CE4A7A" w:rsidP="00E721E9">
      <w:pPr>
        <w:pStyle w:val="ListParagraph"/>
        <w:numPr>
          <w:ilvl w:val="1"/>
          <w:numId w:val="8"/>
        </w:numPr>
        <w:autoSpaceDE w:val="0"/>
        <w:autoSpaceDN w:val="0"/>
        <w:adjustRightInd w:val="0"/>
        <w:rPr>
          <w:color w:val="000000"/>
          <w:kern w:val="24"/>
        </w:rPr>
      </w:pPr>
      <w:r w:rsidRPr="00CA2130">
        <w:rPr>
          <w:color w:val="000000"/>
          <w:kern w:val="24"/>
        </w:rPr>
        <w:t>How are they activated?</w:t>
      </w:r>
    </w:p>
    <w:p w14:paraId="79C6ED5F" w14:textId="77777777" w:rsidR="00CE4A7A" w:rsidRPr="00CA2130" w:rsidRDefault="00CE4A7A" w:rsidP="00E721E9">
      <w:pPr>
        <w:pStyle w:val="ListParagraph"/>
        <w:numPr>
          <w:ilvl w:val="0"/>
          <w:numId w:val="8"/>
        </w:numPr>
        <w:autoSpaceDE w:val="0"/>
        <w:autoSpaceDN w:val="0"/>
        <w:adjustRightInd w:val="0"/>
        <w:rPr>
          <w:color w:val="000000"/>
          <w:kern w:val="24"/>
        </w:rPr>
      </w:pPr>
      <w:r w:rsidRPr="00CA2130">
        <w:rPr>
          <w:color w:val="000000"/>
          <w:kern w:val="24"/>
        </w:rPr>
        <w:t>Would any additional reports or notifications be made? If so, where are primary, secondary, and tertiary points of contact identified?</w:t>
      </w:r>
    </w:p>
    <w:p w14:paraId="5F8D43F4" w14:textId="77777777" w:rsidR="00CE4A7A" w:rsidRPr="00CA2130" w:rsidRDefault="00CE4A7A" w:rsidP="00E721E9">
      <w:pPr>
        <w:pStyle w:val="ListParagraph"/>
        <w:numPr>
          <w:ilvl w:val="0"/>
          <w:numId w:val="8"/>
        </w:numPr>
        <w:autoSpaceDE w:val="0"/>
        <w:autoSpaceDN w:val="0"/>
        <w:adjustRightInd w:val="0"/>
        <w:rPr>
          <w:color w:val="000000"/>
          <w:kern w:val="24"/>
        </w:rPr>
      </w:pPr>
      <w:r w:rsidRPr="00CA2130">
        <w:rPr>
          <w:color w:val="000000"/>
          <w:kern w:val="24"/>
        </w:rPr>
        <w:t>What are the requirements and/or processes to notify organization leadership of a cyber incident at each severity tier?</w:t>
      </w:r>
    </w:p>
    <w:p w14:paraId="4974DDF4" w14:textId="77777777" w:rsidR="00CE4A7A" w:rsidRPr="00CA2130" w:rsidRDefault="00CE4A7A" w:rsidP="00E721E9">
      <w:pPr>
        <w:pStyle w:val="ListParagraph"/>
        <w:numPr>
          <w:ilvl w:val="0"/>
          <w:numId w:val="8"/>
        </w:numPr>
        <w:autoSpaceDE w:val="0"/>
        <w:autoSpaceDN w:val="0"/>
        <w:adjustRightInd w:val="0"/>
        <w:rPr>
          <w:color w:val="000000"/>
          <w:kern w:val="24"/>
        </w:rPr>
      </w:pPr>
      <w:r w:rsidRPr="00CA2130">
        <w:rPr>
          <w:color w:val="000000"/>
          <w:kern w:val="24"/>
        </w:rPr>
        <w:t>What resources and capabilities are available to analyze the intrusions?</w:t>
      </w:r>
    </w:p>
    <w:p w14:paraId="2373AC37" w14:textId="77777777" w:rsidR="00CE4A7A" w:rsidRPr="00CA2130" w:rsidRDefault="00CE4A7A" w:rsidP="00E721E9">
      <w:pPr>
        <w:pStyle w:val="ListParagraph"/>
        <w:numPr>
          <w:ilvl w:val="1"/>
          <w:numId w:val="8"/>
        </w:numPr>
        <w:autoSpaceDE w:val="0"/>
        <w:autoSpaceDN w:val="0"/>
        <w:adjustRightInd w:val="0"/>
        <w:rPr>
          <w:color w:val="000000"/>
          <w:kern w:val="24"/>
        </w:rPr>
      </w:pPr>
      <w:r w:rsidRPr="00CA2130">
        <w:rPr>
          <w:color w:val="000000"/>
          <w:kern w:val="24"/>
        </w:rPr>
        <w:t>Internally?</w:t>
      </w:r>
    </w:p>
    <w:p w14:paraId="27A273E7" w14:textId="77777777" w:rsidR="00CE4A7A" w:rsidRPr="00CA2130" w:rsidRDefault="00CE4A7A" w:rsidP="00E721E9">
      <w:pPr>
        <w:pStyle w:val="ListParagraph"/>
        <w:numPr>
          <w:ilvl w:val="1"/>
          <w:numId w:val="8"/>
        </w:numPr>
        <w:autoSpaceDE w:val="0"/>
        <w:autoSpaceDN w:val="0"/>
        <w:adjustRightInd w:val="0"/>
        <w:rPr>
          <w:color w:val="000000"/>
          <w:kern w:val="24"/>
        </w:rPr>
      </w:pPr>
      <w:r w:rsidRPr="00CA2130">
        <w:rPr>
          <w:color w:val="000000"/>
          <w:kern w:val="24"/>
        </w:rPr>
        <w:t>Externally through government partners?</w:t>
      </w:r>
    </w:p>
    <w:p w14:paraId="1E45280E" w14:textId="77777777" w:rsidR="00CE4A7A" w:rsidRPr="00CA2130" w:rsidRDefault="00CE4A7A" w:rsidP="00E721E9">
      <w:pPr>
        <w:pStyle w:val="ListParagraph"/>
        <w:numPr>
          <w:ilvl w:val="1"/>
          <w:numId w:val="8"/>
        </w:numPr>
        <w:autoSpaceDE w:val="0"/>
        <w:autoSpaceDN w:val="0"/>
        <w:adjustRightInd w:val="0"/>
        <w:rPr>
          <w:color w:val="000000"/>
          <w:kern w:val="24"/>
        </w:rPr>
      </w:pPr>
      <w:r w:rsidRPr="00CA2130">
        <w:rPr>
          <w:color w:val="000000"/>
          <w:kern w:val="24"/>
        </w:rPr>
        <w:t>Through the private sector?</w:t>
      </w:r>
    </w:p>
    <w:p w14:paraId="5E1E7155" w14:textId="77777777" w:rsidR="00CE4A7A" w:rsidRPr="00CA2130" w:rsidRDefault="00CE4A7A" w:rsidP="00E721E9">
      <w:pPr>
        <w:pStyle w:val="ListParagraph"/>
        <w:numPr>
          <w:ilvl w:val="0"/>
          <w:numId w:val="8"/>
        </w:numPr>
        <w:autoSpaceDE w:val="0"/>
        <w:autoSpaceDN w:val="0"/>
        <w:adjustRightInd w:val="0"/>
        <w:rPr>
          <w:color w:val="000000"/>
          <w:kern w:val="24"/>
        </w:rPr>
      </w:pPr>
      <w:r w:rsidRPr="00CA2130">
        <w:rPr>
          <w:color w:val="000000"/>
          <w:kern w:val="24"/>
        </w:rPr>
        <w:t xml:space="preserve">Are cybersecurity roles and responsibilities defined in contracts with third-party IT support vendors and crucial suppliers. </w:t>
      </w:r>
    </w:p>
    <w:p w14:paraId="50EEB853" w14:textId="77777777" w:rsidR="00CE4A7A" w:rsidRPr="00CA2130" w:rsidRDefault="00CE4A7A" w:rsidP="00E721E9">
      <w:pPr>
        <w:pStyle w:val="ListParagraph"/>
        <w:numPr>
          <w:ilvl w:val="1"/>
          <w:numId w:val="8"/>
        </w:numPr>
        <w:autoSpaceDE w:val="0"/>
        <w:autoSpaceDN w:val="0"/>
        <w:adjustRightInd w:val="0"/>
        <w:rPr>
          <w:color w:val="000000"/>
          <w:kern w:val="24"/>
        </w:rPr>
      </w:pPr>
      <w:r w:rsidRPr="00CA2130">
        <w:rPr>
          <w:color w:val="000000"/>
          <w:kern w:val="24"/>
        </w:rPr>
        <w:t>Have you discussed these types of concerns and risks with them?</w:t>
      </w:r>
    </w:p>
    <w:p w14:paraId="712217F3" w14:textId="77777777" w:rsidR="00CE4A7A" w:rsidRPr="00CA2130" w:rsidRDefault="00CE4A7A" w:rsidP="00E721E9">
      <w:pPr>
        <w:pStyle w:val="ListParagraph"/>
        <w:numPr>
          <w:ilvl w:val="0"/>
          <w:numId w:val="8"/>
        </w:numPr>
        <w:autoSpaceDE w:val="0"/>
        <w:autoSpaceDN w:val="0"/>
        <w:adjustRightInd w:val="0"/>
        <w:rPr>
          <w:color w:val="000000"/>
          <w:kern w:val="24"/>
        </w:rPr>
      </w:pPr>
      <w:r w:rsidRPr="00CA2130">
        <w:rPr>
          <w:color w:val="000000"/>
          <w:kern w:val="24"/>
        </w:rPr>
        <w:t>What mechanism(s) is used to share cyber threat information within your organization and external to your organization?</w:t>
      </w:r>
    </w:p>
    <w:p w14:paraId="57EAF981" w14:textId="43FDB046" w:rsidR="003A035A" w:rsidRPr="00CA2130" w:rsidRDefault="003A035A" w:rsidP="00CE4A7A">
      <w:pPr>
        <w:rPr>
          <w:lang w:val="en"/>
        </w:rPr>
      </w:pPr>
      <w:r w:rsidRPr="00CA2130">
        <w:rPr>
          <w:lang w:val="en"/>
        </w:rPr>
        <w:t xml:space="preserve">   </w:t>
      </w:r>
    </w:p>
    <w:p w14:paraId="6C72A174" w14:textId="77777777" w:rsidR="003A035A" w:rsidRPr="00CA2130" w:rsidRDefault="003A035A" w:rsidP="003A035A">
      <w:pPr>
        <w:rPr>
          <w:lang w:val="en"/>
        </w:rPr>
      </w:pPr>
    </w:p>
    <w:p w14:paraId="1747A353" w14:textId="67278D8B" w:rsidR="00682FAA" w:rsidRPr="00CA2130" w:rsidRDefault="00682FAA" w:rsidP="00B8294C">
      <w:pPr>
        <w:autoSpaceDE w:val="0"/>
        <w:autoSpaceDN w:val="0"/>
        <w:adjustRightInd w:val="0"/>
        <w:rPr>
          <w:b/>
          <w:bCs/>
          <w:u w:val="single"/>
          <w:lang w:val="en"/>
        </w:rPr>
      </w:pPr>
    </w:p>
    <w:p w14:paraId="5E6D4FE4" w14:textId="25D96E16" w:rsidR="00682FAA" w:rsidRPr="00CA2130" w:rsidRDefault="00682FAA" w:rsidP="00B8294C">
      <w:pPr>
        <w:autoSpaceDE w:val="0"/>
        <w:autoSpaceDN w:val="0"/>
        <w:adjustRightInd w:val="0"/>
        <w:rPr>
          <w:b/>
          <w:bCs/>
          <w:u w:val="single"/>
          <w:lang w:val="en"/>
        </w:rPr>
      </w:pPr>
      <w:r w:rsidRPr="00CA2130">
        <w:rPr>
          <w:b/>
          <w:bCs/>
          <w:u w:val="single"/>
          <w:lang w:val="en"/>
        </w:rPr>
        <w:lastRenderedPageBreak/>
        <w:t>Module 2:  Ransomware Attack</w:t>
      </w:r>
    </w:p>
    <w:p w14:paraId="79D478B4" w14:textId="77777777" w:rsidR="00682FAA" w:rsidRPr="00CA2130" w:rsidRDefault="00682FAA" w:rsidP="00B8294C">
      <w:pPr>
        <w:autoSpaceDE w:val="0"/>
        <w:autoSpaceDN w:val="0"/>
        <w:adjustRightInd w:val="0"/>
        <w:rPr>
          <w:b/>
          <w:bCs/>
          <w:u w:val="single"/>
          <w:lang w:val="en"/>
        </w:rPr>
      </w:pPr>
    </w:p>
    <w:p w14:paraId="361D8DC8" w14:textId="1094715F" w:rsidR="00B8294C" w:rsidRPr="00CA2130" w:rsidRDefault="003A035A" w:rsidP="00B8294C">
      <w:pPr>
        <w:autoSpaceDE w:val="0"/>
        <w:autoSpaceDN w:val="0"/>
        <w:adjustRightInd w:val="0"/>
        <w:rPr>
          <w:color w:val="000000"/>
          <w:kern w:val="24"/>
          <w:u w:val="single"/>
        </w:rPr>
      </w:pPr>
      <w:r w:rsidRPr="00CA2130">
        <w:rPr>
          <w:b/>
          <w:bCs/>
          <w:u w:val="single"/>
          <w:lang w:val="en"/>
        </w:rPr>
        <w:t xml:space="preserve">Inject </w:t>
      </w:r>
      <w:r w:rsidR="00682FAA" w:rsidRPr="00CA2130">
        <w:rPr>
          <w:b/>
          <w:bCs/>
          <w:u w:val="single"/>
          <w:lang w:val="en"/>
        </w:rPr>
        <w:t>1</w:t>
      </w:r>
      <w:r w:rsidRPr="00CA2130">
        <w:rPr>
          <w:b/>
          <w:bCs/>
          <w:u w:val="single"/>
          <w:lang w:val="en"/>
        </w:rPr>
        <w:t xml:space="preserve"> - </w:t>
      </w:r>
      <w:r w:rsidR="00B8294C" w:rsidRPr="00CA2130">
        <w:rPr>
          <w:b/>
          <w:bCs/>
          <w:color w:val="000000"/>
          <w:kern w:val="24"/>
          <w:u w:val="single"/>
        </w:rPr>
        <w:t xml:space="preserve">Friday, </w:t>
      </w:r>
      <w:proofErr w:type="gramStart"/>
      <w:r w:rsidR="003B5EB6" w:rsidRPr="00CA2130">
        <w:rPr>
          <w:b/>
          <w:bCs/>
          <w:color w:val="000000"/>
          <w:kern w:val="24"/>
          <w:u w:val="single"/>
        </w:rPr>
        <w:t>November xx</w:t>
      </w:r>
      <w:r w:rsidR="00B8294C" w:rsidRPr="00CA2130">
        <w:rPr>
          <w:b/>
          <w:bCs/>
          <w:color w:val="000000"/>
          <w:kern w:val="24"/>
          <w:u w:val="single"/>
        </w:rPr>
        <w:t>,</w:t>
      </w:r>
      <w:proofErr w:type="gramEnd"/>
      <w:r w:rsidR="00B8294C" w:rsidRPr="00CA2130">
        <w:rPr>
          <w:b/>
          <w:bCs/>
          <w:color w:val="000000"/>
          <w:kern w:val="24"/>
          <w:u w:val="single"/>
        </w:rPr>
        <w:t xml:space="preserve"> 2022 – 11:15 a.m.</w:t>
      </w:r>
    </w:p>
    <w:p w14:paraId="26D50A26" w14:textId="77777777" w:rsidR="00B8294C" w:rsidRPr="00CA2130" w:rsidRDefault="00B8294C" w:rsidP="00B8294C">
      <w:pPr>
        <w:autoSpaceDE w:val="0"/>
        <w:autoSpaceDN w:val="0"/>
        <w:adjustRightInd w:val="0"/>
        <w:rPr>
          <w:color w:val="000000"/>
          <w:kern w:val="24"/>
        </w:rPr>
      </w:pPr>
    </w:p>
    <w:p w14:paraId="55F31B23" w14:textId="77777777" w:rsidR="00B8294C" w:rsidRPr="00CA2130" w:rsidRDefault="00B8294C" w:rsidP="00B8294C">
      <w:pPr>
        <w:autoSpaceDE w:val="0"/>
        <w:autoSpaceDN w:val="0"/>
        <w:adjustRightInd w:val="0"/>
        <w:rPr>
          <w:color w:val="000000"/>
          <w:kern w:val="24"/>
        </w:rPr>
      </w:pPr>
      <w:r w:rsidRPr="00CA2130">
        <w:rPr>
          <w:color w:val="000000"/>
          <w:kern w:val="24"/>
        </w:rPr>
        <w:t xml:space="preserve">A few months have passed, John continues to gain IT experience and make progress with reviewing the logs. The HR phishing email seemed to resolve itself after IT alerted all users to delete the suspicious email and not click on any links or open any attachments. </w:t>
      </w:r>
    </w:p>
    <w:p w14:paraId="6A64E48E" w14:textId="77777777" w:rsidR="00B8294C" w:rsidRPr="00CA2130" w:rsidRDefault="00B8294C" w:rsidP="00B8294C">
      <w:pPr>
        <w:autoSpaceDE w:val="0"/>
        <w:autoSpaceDN w:val="0"/>
        <w:adjustRightInd w:val="0"/>
        <w:rPr>
          <w:color w:val="000000"/>
          <w:kern w:val="24"/>
        </w:rPr>
      </w:pPr>
    </w:p>
    <w:p w14:paraId="3BA1096E" w14:textId="77777777" w:rsidR="00B8294C" w:rsidRPr="00CA2130" w:rsidRDefault="00B8294C" w:rsidP="00B8294C">
      <w:pPr>
        <w:autoSpaceDE w:val="0"/>
        <w:autoSpaceDN w:val="0"/>
        <w:adjustRightInd w:val="0"/>
        <w:rPr>
          <w:color w:val="000000"/>
          <w:kern w:val="24"/>
        </w:rPr>
      </w:pPr>
      <w:r w:rsidRPr="00CA2130">
        <w:rPr>
          <w:color w:val="000000"/>
          <w:kern w:val="24"/>
        </w:rPr>
        <w:t xml:space="preserve">The IT Department, though, has been receiving a higher volume of calls and emails lately about the file shares not opening and users receiving an error when attempting to “Open a Word document I have always been able to open.” </w:t>
      </w:r>
    </w:p>
    <w:p w14:paraId="2BF3A5BE" w14:textId="77777777" w:rsidR="00B8294C" w:rsidRPr="00CA2130" w:rsidRDefault="00B8294C" w:rsidP="00B8294C">
      <w:pPr>
        <w:autoSpaceDE w:val="0"/>
        <w:autoSpaceDN w:val="0"/>
        <w:adjustRightInd w:val="0"/>
        <w:rPr>
          <w:color w:val="000000"/>
          <w:kern w:val="24"/>
        </w:rPr>
      </w:pPr>
    </w:p>
    <w:p w14:paraId="3D2A2943" w14:textId="77777777" w:rsidR="00B8294C" w:rsidRPr="00CA2130" w:rsidRDefault="00B8294C" w:rsidP="00B8294C">
      <w:pPr>
        <w:autoSpaceDE w:val="0"/>
        <w:autoSpaceDN w:val="0"/>
        <w:adjustRightInd w:val="0"/>
        <w:rPr>
          <w:color w:val="000000"/>
          <w:kern w:val="24"/>
        </w:rPr>
      </w:pPr>
      <w:r w:rsidRPr="00CA2130">
        <w:rPr>
          <w:color w:val="000000"/>
          <w:kern w:val="24"/>
        </w:rPr>
        <w:t>The IT Department continues to investigate the problem, but for now it would have to wait until Tuesday because it is a long holiday weekend there is an early out scheduled on the Friday before the holiday.</w:t>
      </w:r>
    </w:p>
    <w:p w14:paraId="157DD4DF" w14:textId="77777777" w:rsidR="00B8294C" w:rsidRPr="00CA2130" w:rsidRDefault="00B8294C" w:rsidP="00B8294C">
      <w:pPr>
        <w:autoSpaceDE w:val="0"/>
        <w:autoSpaceDN w:val="0"/>
        <w:adjustRightInd w:val="0"/>
        <w:rPr>
          <w:color w:val="000000"/>
          <w:kern w:val="24"/>
        </w:rPr>
      </w:pPr>
    </w:p>
    <w:p w14:paraId="0D600A0C" w14:textId="34490B46" w:rsidR="00B8294C" w:rsidRPr="00CA2130" w:rsidRDefault="00B8294C" w:rsidP="00B8294C">
      <w:pPr>
        <w:autoSpaceDE w:val="0"/>
        <w:autoSpaceDN w:val="0"/>
        <w:adjustRightInd w:val="0"/>
        <w:rPr>
          <w:color w:val="000000"/>
          <w:kern w:val="24"/>
        </w:rPr>
      </w:pPr>
      <w:r w:rsidRPr="00CA2130">
        <w:rPr>
          <w:b/>
          <w:bCs/>
          <w:color w:val="000000"/>
          <w:kern w:val="24"/>
        </w:rPr>
        <w:t xml:space="preserve">Saturday, </w:t>
      </w:r>
      <w:proofErr w:type="gramStart"/>
      <w:r w:rsidR="003B5EB6" w:rsidRPr="00CA2130">
        <w:rPr>
          <w:b/>
          <w:bCs/>
          <w:color w:val="000000"/>
          <w:kern w:val="24"/>
        </w:rPr>
        <w:t>November xx</w:t>
      </w:r>
      <w:r w:rsidRPr="00CA2130">
        <w:rPr>
          <w:b/>
          <w:bCs/>
          <w:color w:val="000000"/>
          <w:kern w:val="24"/>
        </w:rPr>
        <w:t>,</w:t>
      </w:r>
      <w:proofErr w:type="gramEnd"/>
      <w:r w:rsidRPr="00CA2130">
        <w:rPr>
          <w:b/>
          <w:bCs/>
          <w:color w:val="000000"/>
          <w:kern w:val="24"/>
        </w:rPr>
        <w:t xml:space="preserve"> 2022 - 8:45 a.m. </w:t>
      </w:r>
    </w:p>
    <w:p w14:paraId="386E1865" w14:textId="77777777" w:rsidR="00B8294C" w:rsidRPr="00CA2130" w:rsidRDefault="00B8294C" w:rsidP="00B8294C">
      <w:pPr>
        <w:autoSpaceDE w:val="0"/>
        <w:autoSpaceDN w:val="0"/>
        <w:adjustRightInd w:val="0"/>
        <w:rPr>
          <w:color w:val="000000"/>
          <w:kern w:val="24"/>
        </w:rPr>
      </w:pPr>
    </w:p>
    <w:p w14:paraId="72AAB0B5" w14:textId="77777777" w:rsidR="00B8294C" w:rsidRPr="00CA2130" w:rsidRDefault="00B8294C" w:rsidP="00B8294C">
      <w:pPr>
        <w:autoSpaceDE w:val="0"/>
        <w:autoSpaceDN w:val="0"/>
        <w:adjustRightInd w:val="0"/>
        <w:rPr>
          <w:color w:val="000000"/>
          <w:kern w:val="24"/>
        </w:rPr>
      </w:pPr>
      <w:r w:rsidRPr="00CA2130">
        <w:rPr>
          <w:color w:val="000000"/>
          <w:kern w:val="24"/>
        </w:rPr>
        <w:t xml:space="preserve">A county employee, Bob, from the finance department had some work to catch up on over the weekend and uses the county Virtual Private Network (VPN) to log in to the network from home. He tries logging on to his work email but keeps getting error messages. He also tries accessing his databases and finance software, but no luck. He calls the IT help desk number, which was forwarded to an IT tech cell phone since it was the weekend. Mary from IT answers. </w:t>
      </w:r>
    </w:p>
    <w:p w14:paraId="1949FDAD" w14:textId="77777777" w:rsidR="00B8294C" w:rsidRPr="00CA2130" w:rsidRDefault="00B8294C" w:rsidP="00B8294C">
      <w:pPr>
        <w:autoSpaceDE w:val="0"/>
        <w:autoSpaceDN w:val="0"/>
        <w:adjustRightInd w:val="0"/>
        <w:rPr>
          <w:color w:val="000000"/>
          <w:kern w:val="24"/>
        </w:rPr>
      </w:pPr>
    </w:p>
    <w:p w14:paraId="46959B4E" w14:textId="77777777" w:rsidR="00B8294C" w:rsidRPr="00CA2130" w:rsidRDefault="00B8294C" w:rsidP="00B8294C">
      <w:pPr>
        <w:autoSpaceDE w:val="0"/>
        <w:autoSpaceDN w:val="0"/>
        <w:adjustRightInd w:val="0"/>
        <w:rPr>
          <w:color w:val="000000"/>
          <w:kern w:val="24"/>
        </w:rPr>
      </w:pPr>
      <w:r w:rsidRPr="00CA2130">
        <w:rPr>
          <w:color w:val="000000"/>
          <w:kern w:val="24"/>
        </w:rPr>
        <w:t xml:space="preserve">Bob and Mary talk about what was going on and whether there was weekend maintenance happening. Mary confirms that she was not aware of any scheduled or unscheduled network maintenance occurring this weekend. Mary tries to remote in to look around and gets an ‘Unable to complete this request, try again’ error three times in a row. She tells Bob that she will do some research into the issue and call him back. </w:t>
      </w:r>
    </w:p>
    <w:p w14:paraId="7473E7C8" w14:textId="77777777" w:rsidR="00B8294C" w:rsidRPr="00CA2130" w:rsidRDefault="00B8294C" w:rsidP="00B8294C">
      <w:pPr>
        <w:autoSpaceDE w:val="0"/>
        <w:autoSpaceDN w:val="0"/>
        <w:adjustRightInd w:val="0"/>
        <w:rPr>
          <w:color w:val="000000"/>
          <w:kern w:val="24"/>
        </w:rPr>
      </w:pPr>
    </w:p>
    <w:p w14:paraId="1D8FEBCE" w14:textId="77777777" w:rsidR="00B8294C" w:rsidRPr="00CA2130" w:rsidRDefault="00B8294C" w:rsidP="00B8294C">
      <w:pPr>
        <w:autoSpaceDE w:val="0"/>
        <w:autoSpaceDN w:val="0"/>
        <w:adjustRightInd w:val="0"/>
        <w:rPr>
          <w:color w:val="000000"/>
          <w:kern w:val="24"/>
        </w:rPr>
      </w:pPr>
      <w:r w:rsidRPr="00CA2130">
        <w:rPr>
          <w:color w:val="000000"/>
          <w:kern w:val="24"/>
        </w:rPr>
        <w:t xml:space="preserve">Mary calls her boss, Joe, the Chief Information Officer (CIO), to discuss what was happening and he tries remoting in as well with no success. They conference in the remaining IT staff to determine whether this issue would require someone to go in and see firsthand what the potential issue is. </w:t>
      </w:r>
    </w:p>
    <w:p w14:paraId="3555F2F6" w14:textId="77777777" w:rsidR="00B8294C" w:rsidRPr="00CA2130" w:rsidRDefault="00B8294C" w:rsidP="00B8294C">
      <w:pPr>
        <w:autoSpaceDE w:val="0"/>
        <w:autoSpaceDN w:val="0"/>
        <w:adjustRightInd w:val="0"/>
        <w:rPr>
          <w:color w:val="000000"/>
          <w:kern w:val="24"/>
        </w:rPr>
      </w:pPr>
    </w:p>
    <w:p w14:paraId="3D5698E4" w14:textId="77777777" w:rsidR="00B8294C" w:rsidRPr="00CA2130" w:rsidRDefault="00B8294C" w:rsidP="00B8294C">
      <w:pPr>
        <w:autoSpaceDE w:val="0"/>
        <w:autoSpaceDN w:val="0"/>
        <w:adjustRightInd w:val="0"/>
        <w:rPr>
          <w:color w:val="000000"/>
          <w:kern w:val="24"/>
        </w:rPr>
      </w:pPr>
      <w:r w:rsidRPr="00CA2130">
        <w:rPr>
          <w:b/>
          <w:bCs/>
          <w:color w:val="000000"/>
          <w:kern w:val="24"/>
        </w:rPr>
        <w:t>Discussion</w:t>
      </w:r>
      <w:r w:rsidRPr="00CA2130">
        <w:rPr>
          <w:color w:val="000000"/>
          <w:kern w:val="24"/>
        </w:rPr>
        <w:br/>
      </w:r>
      <w:r w:rsidRPr="00CA2130">
        <w:rPr>
          <w:i/>
          <w:iCs/>
          <w:color w:val="000000"/>
          <w:kern w:val="24"/>
        </w:rPr>
        <w:t>What is the county policy for afterhours IT support?</w:t>
      </w:r>
    </w:p>
    <w:p w14:paraId="3E342E48" w14:textId="77777777" w:rsidR="00B8294C" w:rsidRPr="00CA2130" w:rsidRDefault="00B8294C" w:rsidP="00B8294C">
      <w:pPr>
        <w:autoSpaceDE w:val="0"/>
        <w:autoSpaceDN w:val="0"/>
        <w:adjustRightInd w:val="0"/>
        <w:rPr>
          <w:color w:val="000000"/>
          <w:kern w:val="24"/>
        </w:rPr>
      </w:pPr>
    </w:p>
    <w:p w14:paraId="72E0569F" w14:textId="77777777" w:rsidR="00B8294C" w:rsidRPr="00CA2130" w:rsidRDefault="00B8294C" w:rsidP="00E721E9">
      <w:pPr>
        <w:pStyle w:val="ListParagraph"/>
        <w:numPr>
          <w:ilvl w:val="0"/>
          <w:numId w:val="9"/>
        </w:numPr>
        <w:autoSpaceDE w:val="0"/>
        <w:autoSpaceDN w:val="0"/>
        <w:adjustRightInd w:val="0"/>
        <w:rPr>
          <w:color w:val="000000"/>
          <w:kern w:val="24"/>
        </w:rPr>
      </w:pPr>
      <w:r w:rsidRPr="00CA2130">
        <w:rPr>
          <w:color w:val="000000"/>
          <w:kern w:val="24"/>
        </w:rPr>
        <w:t>What is the county IT policy on afterhours help desk requests and customer support?</w:t>
      </w:r>
    </w:p>
    <w:p w14:paraId="23680321" w14:textId="77777777" w:rsidR="00B8294C" w:rsidRPr="00CA2130" w:rsidRDefault="00B8294C" w:rsidP="00E721E9">
      <w:pPr>
        <w:pStyle w:val="ListParagraph"/>
        <w:numPr>
          <w:ilvl w:val="0"/>
          <w:numId w:val="9"/>
        </w:numPr>
        <w:autoSpaceDE w:val="0"/>
        <w:autoSpaceDN w:val="0"/>
        <w:adjustRightInd w:val="0"/>
        <w:rPr>
          <w:color w:val="000000"/>
          <w:kern w:val="24"/>
        </w:rPr>
      </w:pPr>
      <w:r w:rsidRPr="00CA2130">
        <w:rPr>
          <w:color w:val="000000"/>
          <w:kern w:val="24"/>
        </w:rPr>
        <w:t>Who makes the decision on whether IT staff need to go on site after hours? How are IT staff employees compensated for this work?</w:t>
      </w:r>
    </w:p>
    <w:p w14:paraId="684CDC15" w14:textId="77777777" w:rsidR="00B8294C" w:rsidRPr="00CA2130" w:rsidRDefault="00B8294C" w:rsidP="00E721E9">
      <w:pPr>
        <w:pStyle w:val="ListParagraph"/>
        <w:numPr>
          <w:ilvl w:val="0"/>
          <w:numId w:val="9"/>
        </w:numPr>
        <w:autoSpaceDE w:val="0"/>
        <w:autoSpaceDN w:val="0"/>
        <w:adjustRightInd w:val="0"/>
        <w:rPr>
          <w:color w:val="000000"/>
          <w:kern w:val="24"/>
        </w:rPr>
      </w:pPr>
      <w:r w:rsidRPr="00CA2130">
        <w:rPr>
          <w:color w:val="000000"/>
          <w:kern w:val="24"/>
        </w:rPr>
        <w:t>Is there a process in place to notify the appropriate stakeholders of an IT “outage” or event?</w:t>
      </w:r>
    </w:p>
    <w:p w14:paraId="67A3FC53" w14:textId="77777777" w:rsidR="00B8294C" w:rsidRPr="00CA2130" w:rsidRDefault="00B8294C" w:rsidP="00E721E9">
      <w:pPr>
        <w:pStyle w:val="ListParagraph"/>
        <w:numPr>
          <w:ilvl w:val="0"/>
          <w:numId w:val="9"/>
        </w:numPr>
        <w:autoSpaceDE w:val="0"/>
        <w:autoSpaceDN w:val="0"/>
        <w:adjustRightInd w:val="0"/>
        <w:rPr>
          <w:color w:val="000000"/>
          <w:kern w:val="24"/>
        </w:rPr>
      </w:pPr>
      <w:r w:rsidRPr="00CA2130">
        <w:rPr>
          <w:color w:val="000000"/>
          <w:kern w:val="24"/>
        </w:rPr>
        <w:t>As it relates to your county executives and elected officials, what cybersecurity information do they regularly request, if any?  What kind of cybersecurity information do they receive from the IT department, if any?</w:t>
      </w:r>
    </w:p>
    <w:p w14:paraId="1913EF2C" w14:textId="77777777" w:rsidR="00B8294C" w:rsidRPr="00CA2130" w:rsidRDefault="00B8294C" w:rsidP="00E721E9">
      <w:pPr>
        <w:pStyle w:val="ListParagraph"/>
        <w:numPr>
          <w:ilvl w:val="0"/>
          <w:numId w:val="9"/>
        </w:numPr>
        <w:autoSpaceDE w:val="0"/>
        <w:autoSpaceDN w:val="0"/>
        <w:adjustRightInd w:val="0"/>
        <w:rPr>
          <w:color w:val="000000"/>
          <w:kern w:val="24"/>
        </w:rPr>
      </w:pPr>
      <w:r w:rsidRPr="00CA2130">
        <w:rPr>
          <w:color w:val="000000"/>
          <w:kern w:val="24"/>
        </w:rPr>
        <w:lastRenderedPageBreak/>
        <w:t>What priorities have county executives and elected officials set related to the cybersecurity of county assets?</w:t>
      </w:r>
    </w:p>
    <w:p w14:paraId="2CCB177E" w14:textId="77777777" w:rsidR="00B8294C" w:rsidRPr="00CA2130" w:rsidRDefault="00B8294C" w:rsidP="00E721E9">
      <w:pPr>
        <w:pStyle w:val="ListParagraph"/>
        <w:numPr>
          <w:ilvl w:val="1"/>
          <w:numId w:val="9"/>
        </w:numPr>
        <w:autoSpaceDE w:val="0"/>
        <w:autoSpaceDN w:val="0"/>
        <w:adjustRightInd w:val="0"/>
        <w:rPr>
          <w:color w:val="000000"/>
          <w:kern w:val="24"/>
        </w:rPr>
      </w:pPr>
      <w:r w:rsidRPr="00CA2130">
        <w:rPr>
          <w:color w:val="000000"/>
          <w:kern w:val="24"/>
        </w:rPr>
        <w:t>Are those priorities documented?</w:t>
      </w:r>
    </w:p>
    <w:p w14:paraId="26976A26" w14:textId="4558FEEF" w:rsidR="003A035A" w:rsidRPr="00CA2130" w:rsidRDefault="003A035A" w:rsidP="00B8294C">
      <w:pPr>
        <w:rPr>
          <w:lang w:val="en"/>
        </w:rPr>
      </w:pPr>
    </w:p>
    <w:p w14:paraId="31A17F6F" w14:textId="53C5D285" w:rsidR="00B8294C" w:rsidRPr="00CA2130" w:rsidRDefault="003A035A" w:rsidP="00B8294C">
      <w:pPr>
        <w:autoSpaceDE w:val="0"/>
        <w:autoSpaceDN w:val="0"/>
        <w:adjustRightInd w:val="0"/>
        <w:rPr>
          <w:color w:val="000000"/>
          <w:kern w:val="24"/>
          <w:u w:val="single"/>
        </w:rPr>
      </w:pPr>
      <w:r w:rsidRPr="00CA2130">
        <w:rPr>
          <w:b/>
          <w:bCs/>
          <w:u w:val="single"/>
          <w:lang w:val="en"/>
        </w:rPr>
        <w:t xml:space="preserve">Inject </w:t>
      </w:r>
      <w:r w:rsidR="00682FAA" w:rsidRPr="00CA2130">
        <w:rPr>
          <w:b/>
          <w:bCs/>
          <w:u w:val="single"/>
          <w:lang w:val="en"/>
        </w:rPr>
        <w:t>2</w:t>
      </w:r>
      <w:r w:rsidRPr="00CA2130">
        <w:rPr>
          <w:b/>
          <w:bCs/>
          <w:u w:val="single"/>
          <w:lang w:val="en"/>
        </w:rPr>
        <w:t xml:space="preserve"> - </w:t>
      </w:r>
      <w:r w:rsidR="00B8294C" w:rsidRPr="00CA2130">
        <w:rPr>
          <w:b/>
          <w:bCs/>
          <w:color w:val="000000"/>
          <w:kern w:val="24"/>
          <w:u w:val="single"/>
        </w:rPr>
        <w:t xml:space="preserve">Saturday, </w:t>
      </w:r>
      <w:proofErr w:type="gramStart"/>
      <w:r w:rsidR="003B5EB6" w:rsidRPr="00CA2130">
        <w:rPr>
          <w:b/>
          <w:bCs/>
          <w:color w:val="000000"/>
          <w:kern w:val="24"/>
          <w:u w:val="single"/>
        </w:rPr>
        <w:t>November xx</w:t>
      </w:r>
      <w:r w:rsidR="00B8294C" w:rsidRPr="00CA2130">
        <w:rPr>
          <w:b/>
          <w:bCs/>
          <w:color w:val="000000"/>
          <w:kern w:val="24"/>
          <w:u w:val="single"/>
        </w:rPr>
        <w:t>,</w:t>
      </w:r>
      <w:proofErr w:type="gramEnd"/>
      <w:r w:rsidR="00B8294C" w:rsidRPr="00CA2130">
        <w:rPr>
          <w:b/>
          <w:bCs/>
          <w:color w:val="000000"/>
          <w:kern w:val="24"/>
          <w:u w:val="single"/>
        </w:rPr>
        <w:t xml:space="preserve"> 2022 - 10:45 a.m. </w:t>
      </w:r>
    </w:p>
    <w:p w14:paraId="1BA28730" w14:textId="77777777" w:rsidR="00B8294C" w:rsidRPr="00CA2130" w:rsidRDefault="00B8294C" w:rsidP="00B8294C">
      <w:pPr>
        <w:autoSpaceDE w:val="0"/>
        <w:autoSpaceDN w:val="0"/>
        <w:adjustRightInd w:val="0"/>
        <w:rPr>
          <w:color w:val="000000"/>
          <w:kern w:val="24"/>
        </w:rPr>
      </w:pPr>
    </w:p>
    <w:p w14:paraId="45290950" w14:textId="77777777" w:rsidR="00B8294C" w:rsidRPr="00CA2130" w:rsidRDefault="00B8294C" w:rsidP="00B8294C">
      <w:pPr>
        <w:autoSpaceDE w:val="0"/>
        <w:autoSpaceDN w:val="0"/>
        <w:adjustRightInd w:val="0"/>
        <w:rPr>
          <w:color w:val="000000"/>
          <w:kern w:val="24"/>
        </w:rPr>
      </w:pPr>
      <w:r w:rsidRPr="00CA2130">
        <w:rPr>
          <w:color w:val="000000"/>
          <w:kern w:val="24"/>
        </w:rPr>
        <w:t>Joe and IT staff on the conference call all agree that something is not right. He talks quickly through a mental checklist of possible explanations of what the issue may be, all quickly rejected by the staff. Joe says, “Ok team, I think this needs to be addressed on site so Mary and I will go in and see if we can resolve the network issues.”</w:t>
      </w:r>
    </w:p>
    <w:p w14:paraId="525729D6" w14:textId="77777777" w:rsidR="00B8294C" w:rsidRPr="00CA2130" w:rsidRDefault="00B8294C" w:rsidP="00B8294C">
      <w:pPr>
        <w:autoSpaceDE w:val="0"/>
        <w:autoSpaceDN w:val="0"/>
        <w:adjustRightInd w:val="0"/>
        <w:rPr>
          <w:color w:val="000000"/>
          <w:kern w:val="24"/>
        </w:rPr>
      </w:pPr>
    </w:p>
    <w:p w14:paraId="74ECE688" w14:textId="77777777" w:rsidR="00B8294C" w:rsidRPr="00CA2130" w:rsidRDefault="00B8294C" w:rsidP="00B8294C">
      <w:pPr>
        <w:autoSpaceDE w:val="0"/>
        <w:autoSpaceDN w:val="0"/>
        <w:adjustRightInd w:val="0"/>
        <w:rPr>
          <w:color w:val="000000"/>
          <w:kern w:val="24"/>
        </w:rPr>
      </w:pPr>
      <w:r w:rsidRPr="00CA2130">
        <w:rPr>
          <w:color w:val="000000"/>
          <w:kern w:val="24"/>
        </w:rPr>
        <w:t>Mary is so thrilled to go in to work on a Saturday during a holiday weekend!</w:t>
      </w:r>
    </w:p>
    <w:p w14:paraId="4EEB61CA" w14:textId="77777777" w:rsidR="00B8294C" w:rsidRPr="00CA2130" w:rsidRDefault="00B8294C" w:rsidP="00B8294C">
      <w:pPr>
        <w:autoSpaceDE w:val="0"/>
        <w:autoSpaceDN w:val="0"/>
        <w:adjustRightInd w:val="0"/>
        <w:rPr>
          <w:color w:val="000000"/>
          <w:kern w:val="24"/>
        </w:rPr>
      </w:pPr>
    </w:p>
    <w:p w14:paraId="3713745A" w14:textId="5640677F" w:rsidR="00B8294C" w:rsidRPr="00CA2130" w:rsidRDefault="00B8294C" w:rsidP="00B8294C">
      <w:pPr>
        <w:autoSpaceDE w:val="0"/>
        <w:autoSpaceDN w:val="0"/>
        <w:adjustRightInd w:val="0"/>
        <w:rPr>
          <w:color w:val="000000"/>
          <w:kern w:val="24"/>
          <w:u w:val="single"/>
        </w:rPr>
      </w:pPr>
      <w:r w:rsidRPr="00CA2130">
        <w:rPr>
          <w:b/>
          <w:bCs/>
          <w:color w:val="000000"/>
          <w:kern w:val="24"/>
          <w:u w:val="single"/>
        </w:rPr>
        <w:t xml:space="preserve">Saturday, </w:t>
      </w:r>
      <w:proofErr w:type="gramStart"/>
      <w:r w:rsidR="003B5EB6" w:rsidRPr="00CA2130">
        <w:rPr>
          <w:b/>
          <w:bCs/>
          <w:color w:val="000000"/>
          <w:kern w:val="24"/>
          <w:u w:val="single"/>
        </w:rPr>
        <w:t>November xx</w:t>
      </w:r>
      <w:r w:rsidRPr="00CA2130">
        <w:rPr>
          <w:b/>
          <w:bCs/>
          <w:color w:val="000000"/>
          <w:kern w:val="24"/>
          <w:u w:val="single"/>
        </w:rPr>
        <w:t>,</w:t>
      </w:r>
      <w:proofErr w:type="gramEnd"/>
      <w:r w:rsidRPr="00CA2130">
        <w:rPr>
          <w:b/>
          <w:bCs/>
          <w:color w:val="000000"/>
          <w:kern w:val="24"/>
          <w:u w:val="single"/>
        </w:rPr>
        <w:t xml:space="preserve"> 2022 - 12:00 p.m. </w:t>
      </w:r>
    </w:p>
    <w:p w14:paraId="00635EBD" w14:textId="77777777" w:rsidR="00B8294C" w:rsidRPr="00CA2130" w:rsidRDefault="00B8294C" w:rsidP="00B8294C">
      <w:pPr>
        <w:autoSpaceDE w:val="0"/>
        <w:autoSpaceDN w:val="0"/>
        <w:adjustRightInd w:val="0"/>
        <w:rPr>
          <w:color w:val="000000"/>
          <w:kern w:val="24"/>
        </w:rPr>
      </w:pPr>
    </w:p>
    <w:p w14:paraId="7F363B6B" w14:textId="77777777" w:rsidR="00B8294C" w:rsidRPr="00CA2130" w:rsidRDefault="00B8294C" w:rsidP="00B8294C">
      <w:pPr>
        <w:autoSpaceDE w:val="0"/>
        <w:autoSpaceDN w:val="0"/>
        <w:adjustRightInd w:val="0"/>
        <w:rPr>
          <w:color w:val="000000"/>
          <w:kern w:val="24"/>
        </w:rPr>
      </w:pPr>
      <w:r w:rsidRPr="00CA2130">
        <w:rPr>
          <w:color w:val="000000"/>
          <w:kern w:val="24"/>
        </w:rPr>
        <w:t>About an hour later, Joe and Mary arrived at the county office. They figured they would be in and out and back to enjoying their weekend after checking a few settings, and maybe restarting some services.</w:t>
      </w:r>
    </w:p>
    <w:p w14:paraId="5E927201" w14:textId="77777777" w:rsidR="00B8294C" w:rsidRPr="00CA2130" w:rsidRDefault="00B8294C" w:rsidP="00B8294C">
      <w:pPr>
        <w:autoSpaceDE w:val="0"/>
        <w:autoSpaceDN w:val="0"/>
        <w:adjustRightInd w:val="0"/>
        <w:rPr>
          <w:color w:val="000000"/>
          <w:kern w:val="24"/>
        </w:rPr>
      </w:pPr>
    </w:p>
    <w:p w14:paraId="332C7B70" w14:textId="77777777" w:rsidR="00B8294C" w:rsidRPr="00CA2130" w:rsidRDefault="00B8294C" w:rsidP="00B8294C">
      <w:pPr>
        <w:autoSpaceDE w:val="0"/>
        <w:autoSpaceDN w:val="0"/>
        <w:adjustRightInd w:val="0"/>
        <w:rPr>
          <w:color w:val="000000"/>
          <w:kern w:val="24"/>
        </w:rPr>
      </w:pPr>
      <w:r w:rsidRPr="00CA2130">
        <w:rPr>
          <w:color w:val="000000"/>
          <w:kern w:val="24"/>
        </w:rPr>
        <w:t>Mary logged in and tried to access the servers to check for issues and immediately yelled to Joe “come see this!”</w:t>
      </w:r>
    </w:p>
    <w:p w14:paraId="4C8840D1" w14:textId="77777777" w:rsidR="00B8294C" w:rsidRPr="00CA2130" w:rsidRDefault="00B8294C" w:rsidP="00B8294C">
      <w:pPr>
        <w:autoSpaceDE w:val="0"/>
        <w:autoSpaceDN w:val="0"/>
        <w:adjustRightInd w:val="0"/>
        <w:rPr>
          <w:color w:val="000000"/>
          <w:kern w:val="24"/>
        </w:rPr>
      </w:pPr>
    </w:p>
    <w:p w14:paraId="222B768E" w14:textId="77777777" w:rsidR="00B8294C" w:rsidRPr="00CA2130" w:rsidRDefault="00B8294C" w:rsidP="00B8294C">
      <w:pPr>
        <w:autoSpaceDE w:val="0"/>
        <w:autoSpaceDN w:val="0"/>
        <w:adjustRightInd w:val="0"/>
        <w:rPr>
          <w:color w:val="000000"/>
          <w:kern w:val="24"/>
        </w:rPr>
      </w:pPr>
      <w:r w:rsidRPr="00CA2130">
        <w:rPr>
          <w:color w:val="000000"/>
          <w:kern w:val="24"/>
        </w:rPr>
        <w:t>Mary had the following message on her screen when she logged in:</w:t>
      </w:r>
    </w:p>
    <w:p w14:paraId="786FFD40" w14:textId="77777777" w:rsidR="00B8294C" w:rsidRPr="00CA2130" w:rsidRDefault="00B8294C" w:rsidP="00B8294C">
      <w:pPr>
        <w:autoSpaceDE w:val="0"/>
        <w:autoSpaceDN w:val="0"/>
        <w:adjustRightInd w:val="0"/>
        <w:rPr>
          <w:color w:val="000000"/>
          <w:kern w:val="24"/>
        </w:rPr>
      </w:pPr>
    </w:p>
    <w:p w14:paraId="4AB093B4" w14:textId="77777777" w:rsidR="00B8294C" w:rsidRPr="00CA2130" w:rsidRDefault="00B8294C" w:rsidP="00B8294C">
      <w:pPr>
        <w:autoSpaceDE w:val="0"/>
        <w:autoSpaceDN w:val="0"/>
        <w:adjustRightInd w:val="0"/>
        <w:rPr>
          <w:color w:val="000000"/>
          <w:kern w:val="24"/>
        </w:rPr>
      </w:pPr>
      <w:r w:rsidRPr="00CA2130">
        <w:rPr>
          <w:noProof/>
        </w:rPr>
        <w:drawing>
          <wp:inline distT="0" distB="0" distL="0" distR="0" wp14:anchorId="449BA66D" wp14:editId="224C6FBA">
            <wp:extent cx="5943600" cy="337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78200"/>
                    </a:xfrm>
                    <a:prstGeom prst="rect">
                      <a:avLst/>
                    </a:prstGeom>
                  </pic:spPr>
                </pic:pic>
              </a:graphicData>
            </a:graphic>
          </wp:inline>
        </w:drawing>
      </w:r>
    </w:p>
    <w:p w14:paraId="731F2ACB" w14:textId="77777777" w:rsidR="00B8294C" w:rsidRPr="00CA2130" w:rsidRDefault="00B8294C" w:rsidP="00B8294C">
      <w:pPr>
        <w:autoSpaceDE w:val="0"/>
        <w:autoSpaceDN w:val="0"/>
        <w:adjustRightInd w:val="0"/>
        <w:rPr>
          <w:color w:val="000000"/>
          <w:kern w:val="24"/>
        </w:rPr>
      </w:pPr>
    </w:p>
    <w:p w14:paraId="23B29EB9" w14:textId="77777777" w:rsidR="00B8294C" w:rsidRPr="00CA2130" w:rsidRDefault="00B8294C" w:rsidP="00B8294C">
      <w:pPr>
        <w:autoSpaceDE w:val="0"/>
        <w:autoSpaceDN w:val="0"/>
        <w:adjustRightInd w:val="0"/>
        <w:rPr>
          <w:color w:val="000000"/>
          <w:kern w:val="24"/>
        </w:rPr>
      </w:pPr>
    </w:p>
    <w:p w14:paraId="167FECFC" w14:textId="77777777" w:rsidR="00B8294C" w:rsidRPr="00CA2130" w:rsidRDefault="00B8294C" w:rsidP="00B8294C">
      <w:pPr>
        <w:autoSpaceDE w:val="0"/>
        <w:autoSpaceDN w:val="0"/>
        <w:adjustRightInd w:val="0"/>
        <w:rPr>
          <w:color w:val="000000"/>
          <w:kern w:val="24"/>
        </w:rPr>
      </w:pPr>
      <w:r w:rsidRPr="00CA2130">
        <w:rPr>
          <w:color w:val="000000"/>
          <w:kern w:val="24"/>
        </w:rPr>
        <w:lastRenderedPageBreak/>
        <w:t>After multiple attempts at trying to access each of the county servers and file shares, Joe got the same encryption message for each of them. It appeared that all county servers had been impacted and infected with Ransomware as well as all county data was encrypted.</w:t>
      </w:r>
    </w:p>
    <w:p w14:paraId="44B347DA" w14:textId="77777777" w:rsidR="00B8294C" w:rsidRPr="00CA2130" w:rsidRDefault="00B8294C" w:rsidP="00B8294C">
      <w:pPr>
        <w:autoSpaceDE w:val="0"/>
        <w:autoSpaceDN w:val="0"/>
        <w:adjustRightInd w:val="0"/>
        <w:rPr>
          <w:color w:val="000000"/>
          <w:kern w:val="24"/>
        </w:rPr>
      </w:pPr>
    </w:p>
    <w:p w14:paraId="2CD85AE7" w14:textId="77777777" w:rsidR="00B8294C" w:rsidRPr="00CA2130" w:rsidRDefault="00B8294C" w:rsidP="00B8294C">
      <w:pPr>
        <w:autoSpaceDE w:val="0"/>
        <w:autoSpaceDN w:val="0"/>
        <w:adjustRightInd w:val="0"/>
        <w:rPr>
          <w:color w:val="000000"/>
          <w:kern w:val="24"/>
        </w:rPr>
      </w:pPr>
      <w:r w:rsidRPr="00CA2130">
        <w:rPr>
          <w:b/>
          <w:bCs/>
          <w:color w:val="000000"/>
          <w:kern w:val="24"/>
        </w:rPr>
        <w:t>Discussion</w:t>
      </w:r>
      <w:r w:rsidRPr="00CA2130">
        <w:rPr>
          <w:color w:val="000000"/>
          <w:kern w:val="24"/>
        </w:rPr>
        <w:br/>
      </w:r>
      <w:r w:rsidRPr="00CA2130">
        <w:rPr>
          <w:i/>
          <w:iCs/>
          <w:color w:val="000000"/>
          <w:kern w:val="24"/>
        </w:rPr>
        <w:t>What should Joe and Mary do right now?</w:t>
      </w:r>
    </w:p>
    <w:p w14:paraId="03240831" w14:textId="77777777" w:rsidR="00B8294C" w:rsidRPr="00CA2130" w:rsidRDefault="00B8294C" w:rsidP="00B8294C">
      <w:pPr>
        <w:autoSpaceDE w:val="0"/>
        <w:autoSpaceDN w:val="0"/>
        <w:adjustRightInd w:val="0"/>
        <w:rPr>
          <w:color w:val="000000"/>
          <w:kern w:val="24"/>
        </w:rPr>
      </w:pPr>
    </w:p>
    <w:p w14:paraId="185B0317" w14:textId="77777777" w:rsidR="00B8294C" w:rsidRPr="00CA2130" w:rsidRDefault="00B8294C" w:rsidP="00E721E9">
      <w:pPr>
        <w:pStyle w:val="ListParagraph"/>
        <w:numPr>
          <w:ilvl w:val="0"/>
          <w:numId w:val="10"/>
        </w:numPr>
        <w:autoSpaceDE w:val="0"/>
        <w:autoSpaceDN w:val="0"/>
        <w:adjustRightInd w:val="0"/>
        <w:rPr>
          <w:color w:val="000000"/>
          <w:kern w:val="24"/>
        </w:rPr>
      </w:pPr>
      <w:r w:rsidRPr="00CA2130">
        <w:rPr>
          <w:color w:val="000000"/>
          <w:kern w:val="24"/>
        </w:rPr>
        <w:t>What should Mary and Joe be doing right now?</w:t>
      </w:r>
    </w:p>
    <w:p w14:paraId="7692412D" w14:textId="77777777" w:rsidR="00B8294C" w:rsidRPr="00CA2130" w:rsidRDefault="00B8294C" w:rsidP="00E721E9">
      <w:pPr>
        <w:pStyle w:val="ListParagraph"/>
        <w:numPr>
          <w:ilvl w:val="0"/>
          <w:numId w:val="10"/>
        </w:numPr>
        <w:autoSpaceDE w:val="0"/>
        <w:autoSpaceDN w:val="0"/>
        <w:adjustRightInd w:val="0"/>
        <w:rPr>
          <w:color w:val="000000"/>
          <w:kern w:val="24"/>
        </w:rPr>
      </w:pPr>
      <w:r w:rsidRPr="00CA2130">
        <w:rPr>
          <w:color w:val="000000"/>
          <w:kern w:val="24"/>
        </w:rPr>
        <w:t>Do they have an incident response checklist that they should be referring to?</w:t>
      </w:r>
    </w:p>
    <w:p w14:paraId="63DB588D" w14:textId="77777777" w:rsidR="00B8294C" w:rsidRPr="00CA2130" w:rsidRDefault="00B8294C" w:rsidP="00E721E9">
      <w:pPr>
        <w:pStyle w:val="ListParagraph"/>
        <w:numPr>
          <w:ilvl w:val="0"/>
          <w:numId w:val="10"/>
        </w:numPr>
        <w:autoSpaceDE w:val="0"/>
        <w:autoSpaceDN w:val="0"/>
        <w:adjustRightInd w:val="0"/>
        <w:rPr>
          <w:color w:val="000000"/>
          <w:kern w:val="24"/>
        </w:rPr>
      </w:pPr>
      <w:r w:rsidRPr="00CA2130">
        <w:rPr>
          <w:color w:val="000000"/>
          <w:kern w:val="24"/>
        </w:rPr>
        <w:t>Should infected systems be taken offline right away?</w:t>
      </w:r>
    </w:p>
    <w:p w14:paraId="70E10724" w14:textId="77777777" w:rsidR="00B8294C" w:rsidRPr="00CA2130" w:rsidRDefault="00B8294C" w:rsidP="00E721E9">
      <w:pPr>
        <w:pStyle w:val="ListParagraph"/>
        <w:numPr>
          <w:ilvl w:val="0"/>
          <w:numId w:val="10"/>
        </w:numPr>
        <w:autoSpaceDE w:val="0"/>
        <w:autoSpaceDN w:val="0"/>
        <w:adjustRightInd w:val="0"/>
        <w:rPr>
          <w:color w:val="000000"/>
          <w:kern w:val="24"/>
        </w:rPr>
      </w:pPr>
      <w:r w:rsidRPr="00CA2130">
        <w:rPr>
          <w:color w:val="000000"/>
          <w:kern w:val="24"/>
        </w:rPr>
        <w:t xml:space="preserve">What about county services? </w:t>
      </w:r>
    </w:p>
    <w:p w14:paraId="03DBDBD4" w14:textId="77777777" w:rsidR="00B8294C" w:rsidRPr="00CA2130" w:rsidRDefault="00B8294C" w:rsidP="00E721E9">
      <w:pPr>
        <w:pStyle w:val="ListParagraph"/>
        <w:numPr>
          <w:ilvl w:val="1"/>
          <w:numId w:val="10"/>
        </w:numPr>
        <w:autoSpaceDE w:val="0"/>
        <w:autoSpaceDN w:val="0"/>
        <w:adjustRightInd w:val="0"/>
        <w:rPr>
          <w:color w:val="000000"/>
          <w:kern w:val="24"/>
        </w:rPr>
      </w:pPr>
      <w:r w:rsidRPr="00CA2130">
        <w:rPr>
          <w:color w:val="000000"/>
          <w:kern w:val="24"/>
        </w:rPr>
        <w:t xml:space="preserve">Which county services would be impacted by taking the systems offline? </w:t>
      </w:r>
    </w:p>
    <w:p w14:paraId="248D0F49" w14:textId="77777777" w:rsidR="00B8294C" w:rsidRPr="00CA2130" w:rsidRDefault="00B8294C" w:rsidP="00E721E9">
      <w:pPr>
        <w:pStyle w:val="ListParagraph"/>
        <w:numPr>
          <w:ilvl w:val="1"/>
          <w:numId w:val="10"/>
        </w:numPr>
        <w:autoSpaceDE w:val="0"/>
        <w:autoSpaceDN w:val="0"/>
        <w:adjustRightInd w:val="0"/>
        <w:rPr>
          <w:color w:val="000000"/>
          <w:kern w:val="24"/>
        </w:rPr>
      </w:pPr>
      <w:r w:rsidRPr="00CA2130">
        <w:rPr>
          <w:color w:val="000000"/>
          <w:kern w:val="24"/>
        </w:rPr>
        <w:t xml:space="preserve">What about 911 and other county emergency services? </w:t>
      </w:r>
    </w:p>
    <w:p w14:paraId="529030FF" w14:textId="77777777" w:rsidR="00B8294C" w:rsidRPr="00CA2130" w:rsidRDefault="00B8294C" w:rsidP="00E721E9">
      <w:pPr>
        <w:pStyle w:val="ListParagraph"/>
        <w:numPr>
          <w:ilvl w:val="1"/>
          <w:numId w:val="10"/>
        </w:numPr>
        <w:autoSpaceDE w:val="0"/>
        <w:autoSpaceDN w:val="0"/>
        <w:adjustRightInd w:val="0"/>
        <w:rPr>
          <w:color w:val="000000"/>
          <w:kern w:val="24"/>
        </w:rPr>
      </w:pPr>
      <w:r w:rsidRPr="00CA2130">
        <w:rPr>
          <w:color w:val="000000"/>
          <w:kern w:val="24"/>
        </w:rPr>
        <w:t>Who is responsible for making notifications calls to departments and assess the operational impact of the attack?</w:t>
      </w:r>
    </w:p>
    <w:p w14:paraId="00B47970" w14:textId="77777777" w:rsidR="00B8294C" w:rsidRPr="00CA2130" w:rsidRDefault="00B8294C" w:rsidP="00E721E9">
      <w:pPr>
        <w:pStyle w:val="ListParagraph"/>
        <w:numPr>
          <w:ilvl w:val="0"/>
          <w:numId w:val="10"/>
        </w:numPr>
        <w:autoSpaceDE w:val="0"/>
        <w:autoSpaceDN w:val="0"/>
        <w:adjustRightInd w:val="0"/>
        <w:rPr>
          <w:color w:val="000000"/>
          <w:kern w:val="24"/>
        </w:rPr>
      </w:pPr>
      <w:r w:rsidRPr="00CA2130">
        <w:rPr>
          <w:color w:val="000000"/>
          <w:kern w:val="24"/>
        </w:rPr>
        <w:t>Do Joe and Mary need anyone else’s approval before proceeding with any incident response procedures?</w:t>
      </w:r>
    </w:p>
    <w:p w14:paraId="26A36627" w14:textId="77777777" w:rsidR="00B8294C" w:rsidRPr="00CA2130" w:rsidRDefault="00B8294C" w:rsidP="00E721E9">
      <w:pPr>
        <w:pStyle w:val="ListParagraph"/>
        <w:numPr>
          <w:ilvl w:val="0"/>
          <w:numId w:val="10"/>
        </w:numPr>
        <w:autoSpaceDE w:val="0"/>
        <w:autoSpaceDN w:val="0"/>
        <w:adjustRightInd w:val="0"/>
        <w:rPr>
          <w:color w:val="000000"/>
          <w:kern w:val="24"/>
        </w:rPr>
      </w:pPr>
      <w:r w:rsidRPr="00CA2130">
        <w:rPr>
          <w:color w:val="000000"/>
          <w:kern w:val="24"/>
        </w:rPr>
        <w:t>Has county executive level leadership been notified at this point?</w:t>
      </w:r>
    </w:p>
    <w:p w14:paraId="03724120" w14:textId="65929CF1" w:rsidR="003A035A" w:rsidRPr="00CA2130" w:rsidRDefault="003A035A" w:rsidP="00B8294C">
      <w:pPr>
        <w:rPr>
          <w:lang w:val="en"/>
        </w:rPr>
      </w:pPr>
    </w:p>
    <w:p w14:paraId="6823FE9A" w14:textId="48075C5D" w:rsidR="00B8294C" w:rsidRPr="00CA2130" w:rsidRDefault="003A035A" w:rsidP="00B8294C">
      <w:pPr>
        <w:autoSpaceDE w:val="0"/>
        <w:autoSpaceDN w:val="0"/>
        <w:adjustRightInd w:val="0"/>
        <w:rPr>
          <w:color w:val="000000"/>
          <w:kern w:val="24"/>
          <w:u w:val="single"/>
        </w:rPr>
      </w:pPr>
      <w:r w:rsidRPr="00CA2130">
        <w:rPr>
          <w:b/>
          <w:bCs/>
          <w:u w:val="single"/>
          <w:lang w:val="en"/>
        </w:rPr>
        <w:t xml:space="preserve">Inject </w:t>
      </w:r>
      <w:r w:rsidR="00682FAA" w:rsidRPr="00CA2130">
        <w:rPr>
          <w:b/>
          <w:bCs/>
          <w:u w:val="single"/>
          <w:lang w:val="en"/>
        </w:rPr>
        <w:t>3</w:t>
      </w:r>
      <w:r w:rsidR="00B8294C" w:rsidRPr="00CA2130">
        <w:rPr>
          <w:b/>
          <w:bCs/>
          <w:u w:val="single"/>
          <w:lang w:val="en"/>
        </w:rPr>
        <w:t xml:space="preserve"> -</w:t>
      </w:r>
      <w:r w:rsidRPr="00CA2130">
        <w:rPr>
          <w:b/>
          <w:bCs/>
          <w:u w:val="single"/>
          <w:lang w:val="en"/>
        </w:rPr>
        <w:t xml:space="preserve"> </w:t>
      </w:r>
      <w:r w:rsidR="00B8294C" w:rsidRPr="00CA2130">
        <w:rPr>
          <w:b/>
          <w:bCs/>
          <w:color w:val="000000"/>
          <w:kern w:val="24"/>
          <w:u w:val="single"/>
        </w:rPr>
        <w:t xml:space="preserve">Saturday, </w:t>
      </w:r>
      <w:proofErr w:type="gramStart"/>
      <w:r w:rsidR="003B5EB6" w:rsidRPr="00CA2130">
        <w:rPr>
          <w:b/>
          <w:bCs/>
          <w:color w:val="000000"/>
          <w:kern w:val="24"/>
          <w:u w:val="single"/>
        </w:rPr>
        <w:t>November xx</w:t>
      </w:r>
      <w:r w:rsidR="00B8294C" w:rsidRPr="00CA2130">
        <w:rPr>
          <w:b/>
          <w:bCs/>
          <w:color w:val="000000"/>
          <w:kern w:val="24"/>
          <w:u w:val="single"/>
        </w:rPr>
        <w:t>,</w:t>
      </w:r>
      <w:proofErr w:type="gramEnd"/>
      <w:r w:rsidR="00B8294C" w:rsidRPr="00CA2130">
        <w:rPr>
          <w:b/>
          <w:bCs/>
          <w:color w:val="000000"/>
          <w:kern w:val="24"/>
          <w:u w:val="single"/>
        </w:rPr>
        <w:t xml:space="preserve"> 2022 – 3:14 p.m. </w:t>
      </w:r>
    </w:p>
    <w:p w14:paraId="47EB5055" w14:textId="77777777" w:rsidR="00B8294C" w:rsidRPr="00CA2130" w:rsidRDefault="00B8294C" w:rsidP="00B8294C">
      <w:pPr>
        <w:autoSpaceDE w:val="0"/>
        <w:autoSpaceDN w:val="0"/>
        <w:adjustRightInd w:val="0"/>
        <w:rPr>
          <w:color w:val="000000"/>
          <w:kern w:val="24"/>
        </w:rPr>
      </w:pPr>
    </w:p>
    <w:p w14:paraId="2975A66B" w14:textId="77777777" w:rsidR="00B8294C" w:rsidRPr="00CA2130" w:rsidRDefault="00B8294C" w:rsidP="00B8294C">
      <w:pPr>
        <w:autoSpaceDE w:val="0"/>
        <w:autoSpaceDN w:val="0"/>
        <w:adjustRightInd w:val="0"/>
        <w:rPr>
          <w:color w:val="000000"/>
          <w:kern w:val="24"/>
        </w:rPr>
      </w:pPr>
      <w:r w:rsidRPr="00CA2130">
        <w:rPr>
          <w:color w:val="000000"/>
          <w:kern w:val="24"/>
        </w:rPr>
        <w:t>Mary and Joe realize this is a significant cyber incident, and starts putting together a list of people that need to be notified and schedule a conference call for 6:30 p.m.</w:t>
      </w:r>
    </w:p>
    <w:p w14:paraId="217E3309" w14:textId="77777777" w:rsidR="00B8294C" w:rsidRPr="00CA2130" w:rsidRDefault="00B8294C" w:rsidP="00B8294C">
      <w:pPr>
        <w:autoSpaceDE w:val="0"/>
        <w:autoSpaceDN w:val="0"/>
        <w:adjustRightInd w:val="0"/>
        <w:rPr>
          <w:color w:val="000000"/>
          <w:kern w:val="24"/>
        </w:rPr>
      </w:pPr>
    </w:p>
    <w:p w14:paraId="0178A3C9" w14:textId="77777777" w:rsidR="00B8294C" w:rsidRPr="00CA2130" w:rsidRDefault="00B8294C" w:rsidP="00B8294C">
      <w:pPr>
        <w:autoSpaceDE w:val="0"/>
        <w:autoSpaceDN w:val="0"/>
        <w:adjustRightInd w:val="0"/>
        <w:rPr>
          <w:color w:val="000000"/>
          <w:kern w:val="24"/>
        </w:rPr>
      </w:pPr>
      <w:r w:rsidRPr="00CA2130">
        <w:rPr>
          <w:b/>
          <w:bCs/>
          <w:color w:val="000000"/>
          <w:kern w:val="24"/>
        </w:rPr>
        <w:t>Discussion</w:t>
      </w:r>
      <w:r w:rsidRPr="00CA2130">
        <w:rPr>
          <w:color w:val="000000"/>
          <w:kern w:val="24"/>
        </w:rPr>
        <w:br/>
      </w:r>
      <w:r w:rsidRPr="00CA2130">
        <w:rPr>
          <w:i/>
          <w:iCs/>
          <w:color w:val="000000"/>
          <w:kern w:val="24"/>
        </w:rPr>
        <w:t>Who needs to be notified at this point?</w:t>
      </w:r>
    </w:p>
    <w:p w14:paraId="0C2FFC63" w14:textId="77777777" w:rsidR="00B8294C" w:rsidRPr="00CA2130" w:rsidRDefault="00B8294C" w:rsidP="00B8294C">
      <w:pPr>
        <w:autoSpaceDE w:val="0"/>
        <w:autoSpaceDN w:val="0"/>
        <w:adjustRightInd w:val="0"/>
        <w:rPr>
          <w:color w:val="000000"/>
          <w:kern w:val="24"/>
        </w:rPr>
      </w:pPr>
    </w:p>
    <w:p w14:paraId="27F21572" w14:textId="77777777" w:rsidR="00B8294C" w:rsidRPr="00CA2130" w:rsidRDefault="00B8294C" w:rsidP="00E721E9">
      <w:pPr>
        <w:pStyle w:val="ListParagraph"/>
        <w:numPr>
          <w:ilvl w:val="0"/>
          <w:numId w:val="11"/>
        </w:numPr>
        <w:autoSpaceDE w:val="0"/>
        <w:autoSpaceDN w:val="0"/>
        <w:adjustRightInd w:val="0"/>
        <w:rPr>
          <w:color w:val="000000"/>
          <w:kern w:val="24"/>
        </w:rPr>
      </w:pPr>
      <w:r w:rsidRPr="00CA2130">
        <w:rPr>
          <w:color w:val="000000"/>
          <w:kern w:val="24"/>
        </w:rPr>
        <w:t>Who are the key county stakeholders that need to be notified at this point?</w:t>
      </w:r>
    </w:p>
    <w:p w14:paraId="0D2D6D3A" w14:textId="77777777" w:rsidR="00B8294C" w:rsidRPr="00CA2130" w:rsidRDefault="00B8294C" w:rsidP="00E721E9">
      <w:pPr>
        <w:pStyle w:val="ListParagraph"/>
        <w:numPr>
          <w:ilvl w:val="0"/>
          <w:numId w:val="11"/>
        </w:numPr>
        <w:autoSpaceDE w:val="0"/>
        <w:autoSpaceDN w:val="0"/>
        <w:adjustRightInd w:val="0"/>
        <w:rPr>
          <w:color w:val="000000"/>
          <w:kern w:val="24"/>
        </w:rPr>
      </w:pPr>
      <w:r w:rsidRPr="00CA2130">
        <w:rPr>
          <w:color w:val="000000"/>
          <w:kern w:val="24"/>
        </w:rPr>
        <w:t xml:space="preserve">Who should be invited to the 6:30 conference call? </w:t>
      </w:r>
    </w:p>
    <w:p w14:paraId="22C40BBF" w14:textId="77777777" w:rsidR="00B8294C" w:rsidRPr="00CA2130" w:rsidRDefault="00B8294C" w:rsidP="00E721E9">
      <w:pPr>
        <w:pStyle w:val="ListParagraph"/>
        <w:numPr>
          <w:ilvl w:val="0"/>
          <w:numId w:val="11"/>
        </w:numPr>
        <w:autoSpaceDE w:val="0"/>
        <w:autoSpaceDN w:val="0"/>
        <w:adjustRightInd w:val="0"/>
        <w:rPr>
          <w:color w:val="000000"/>
          <w:kern w:val="24"/>
        </w:rPr>
      </w:pPr>
      <w:r w:rsidRPr="00CA2130">
        <w:rPr>
          <w:color w:val="000000"/>
          <w:kern w:val="24"/>
        </w:rPr>
        <w:t>What are key questions and initial response actions to discuss tonight on the call? At this point, would they include:</w:t>
      </w:r>
    </w:p>
    <w:p w14:paraId="56036D06" w14:textId="77777777" w:rsidR="00B8294C" w:rsidRPr="00CA2130" w:rsidRDefault="00B8294C" w:rsidP="00E721E9">
      <w:pPr>
        <w:pStyle w:val="ListParagraph"/>
        <w:numPr>
          <w:ilvl w:val="1"/>
          <w:numId w:val="12"/>
        </w:numPr>
        <w:autoSpaceDE w:val="0"/>
        <w:autoSpaceDN w:val="0"/>
        <w:adjustRightInd w:val="0"/>
        <w:rPr>
          <w:color w:val="000000"/>
          <w:kern w:val="24"/>
        </w:rPr>
      </w:pPr>
      <w:r w:rsidRPr="00CA2130">
        <w:rPr>
          <w:color w:val="000000"/>
          <w:kern w:val="24"/>
        </w:rPr>
        <w:t>Are 911 or other emergency services affected?</w:t>
      </w:r>
    </w:p>
    <w:p w14:paraId="5C7A5E13" w14:textId="77777777" w:rsidR="00B8294C" w:rsidRPr="00CA2130" w:rsidRDefault="00B8294C" w:rsidP="00E721E9">
      <w:pPr>
        <w:pStyle w:val="ListParagraph"/>
        <w:numPr>
          <w:ilvl w:val="1"/>
          <w:numId w:val="12"/>
        </w:numPr>
        <w:autoSpaceDE w:val="0"/>
        <w:autoSpaceDN w:val="0"/>
        <w:adjustRightInd w:val="0"/>
        <w:rPr>
          <w:color w:val="000000"/>
          <w:kern w:val="24"/>
        </w:rPr>
      </w:pPr>
      <w:r w:rsidRPr="00CA2130">
        <w:rPr>
          <w:color w:val="000000"/>
          <w:kern w:val="24"/>
        </w:rPr>
        <w:t>What other critical county services are affected?</w:t>
      </w:r>
    </w:p>
    <w:p w14:paraId="5D77EDCB" w14:textId="77777777" w:rsidR="00B8294C" w:rsidRPr="00CA2130" w:rsidRDefault="00B8294C" w:rsidP="00E721E9">
      <w:pPr>
        <w:pStyle w:val="ListParagraph"/>
        <w:numPr>
          <w:ilvl w:val="1"/>
          <w:numId w:val="12"/>
        </w:numPr>
        <w:autoSpaceDE w:val="0"/>
        <w:autoSpaceDN w:val="0"/>
        <w:adjustRightInd w:val="0"/>
        <w:rPr>
          <w:color w:val="000000"/>
          <w:kern w:val="24"/>
        </w:rPr>
      </w:pPr>
      <w:r w:rsidRPr="00CA2130">
        <w:rPr>
          <w:color w:val="000000"/>
          <w:kern w:val="24"/>
        </w:rPr>
        <w:t>What other operational impacts are anticipated because of the attack?</w:t>
      </w:r>
    </w:p>
    <w:p w14:paraId="5CEA7E5A" w14:textId="77777777" w:rsidR="00B8294C" w:rsidRPr="00CA2130" w:rsidRDefault="00B8294C" w:rsidP="00E721E9">
      <w:pPr>
        <w:pStyle w:val="ListParagraph"/>
        <w:numPr>
          <w:ilvl w:val="1"/>
          <w:numId w:val="12"/>
        </w:numPr>
        <w:autoSpaceDE w:val="0"/>
        <w:autoSpaceDN w:val="0"/>
        <w:adjustRightInd w:val="0"/>
        <w:rPr>
          <w:color w:val="000000"/>
          <w:kern w:val="24"/>
        </w:rPr>
      </w:pPr>
      <w:r w:rsidRPr="00CA2130">
        <w:rPr>
          <w:color w:val="000000"/>
          <w:kern w:val="24"/>
        </w:rPr>
        <w:t>How are hacker demands to be handled?</w:t>
      </w:r>
    </w:p>
    <w:p w14:paraId="2AFE3B55" w14:textId="77777777" w:rsidR="00B8294C" w:rsidRPr="00CA2130" w:rsidRDefault="00B8294C" w:rsidP="00E721E9">
      <w:pPr>
        <w:pStyle w:val="ListParagraph"/>
        <w:numPr>
          <w:ilvl w:val="1"/>
          <w:numId w:val="12"/>
        </w:numPr>
        <w:autoSpaceDE w:val="0"/>
        <w:autoSpaceDN w:val="0"/>
        <w:adjustRightInd w:val="0"/>
        <w:rPr>
          <w:color w:val="000000"/>
          <w:kern w:val="24"/>
        </w:rPr>
      </w:pPr>
      <w:r w:rsidRPr="00CA2130">
        <w:rPr>
          <w:color w:val="000000"/>
          <w:kern w:val="24"/>
        </w:rPr>
        <w:t>Does the county have the appropriate manpower and resources to adequately respond on this holiday weekend?</w:t>
      </w:r>
    </w:p>
    <w:p w14:paraId="0488ACE3" w14:textId="7636F049" w:rsidR="003A035A" w:rsidRPr="00CA2130" w:rsidRDefault="003A035A" w:rsidP="00B8294C">
      <w:pPr>
        <w:rPr>
          <w:b/>
          <w:bCs/>
          <w:u w:val="single"/>
          <w:lang w:val="en"/>
        </w:rPr>
      </w:pPr>
    </w:p>
    <w:p w14:paraId="742B74B7" w14:textId="77777777" w:rsidR="00BE43EB" w:rsidRPr="00CA2130" w:rsidRDefault="00BE43EB" w:rsidP="00B8294C">
      <w:pPr>
        <w:autoSpaceDE w:val="0"/>
        <w:autoSpaceDN w:val="0"/>
        <w:adjustRightInd w:val="0"/>
        <w:rPr>
          <w:b/>
          <w:bCs/>
          <w:u w:val="single"/>
          <w:lang w:val="en"/>
        </w:rPr>
      </w:pPr>
    </w:p>
    <w:p w14:paraId="4C955E4B" w14:textId="77777777" w:rsidR="00BE43EB" w:rsidRPr="00CA2130" w:rsidRDefault="00BE43EB" w:rsidP="00B8294C">
      <w:pPr>
        <w:autoSpaceDE w:val="0"/>
        <w:autoSpaceDN w:val="0"/>
        <w:adjustRightInd w:val="0"/>
        <w:rPr>
          <w:b/>
          <w:bCs/>
          <w:u w:val="single"/>
          <w:lang w:val="en"/>
        </w:rPr>
      </w:pPr>
    </w:p>
    <w:p w14:paraId="1079E012" w14:textId="77777777" w:rsidR="00BE43EB" w:rsidRPr="00CA2130" w:rsidRDefault="00BE43EB" w:rsidP="00B8294C">
      <w:pPr>
        <w:autoSpaceDE w:val="0"/>
        <w:autoSpaceDN w:val="0"/>
        <w:adjustRightInd w:val="0"/>
        <w:rPr>
          <w:b/>
          <w:bCs/>
          <w:u w:val="single"/>
          <w:lang w:val="en"/>
        </w:rPr>
      </w:pPr>
    </w:p>
    <w:p w14:paraId="45C8975F" w14:textId="77777777" w:rsidR="00BE43EB" w:rsidRPr="00CA2130" w:rsidRDefault="00BE43EB" w:rsidP="00B8294C">
      <w:pPr>
        <w:autoSpaceDE w:val="0"/>
        <w:autoSpaceDN w:val="0"/>
        <w:adjustRightInd w:val="0"/>
        <w:rPr>
          <w:b/>
          <w:bCs/>
          <w:u w:val="single"/>
          <w:lang w:val="en"/>
        </w:rPr>
      </w:pPr>
    </w:p>
    <w:p w14:paraId="03E6FE9B" w14:textId="77777777" w:rsidR="00BE43EB" w:rsidRPr="00CA2130" w:rsidRDefault="00BE43EB" w:rsidP="00B8294C">
      <w:pPr>
        <w:autoSpaceDE w:val="0"/>
        <w:autoSpaceDN w:val="0"/>
        <w:adjustRightInd w:val="0"/>
        <w:rPr>
          <w:b/>
          <w:bCs/>
          <w:u w:val="single"/>
          <w:lang w:val="en"/>
        </w:rPr>
      </w:pPr>
    </w:p>
    <w:p w14:paraId="66696D49" w14:textId="77777777" w:rsidR="00BE43EB" w:rsidRPr="00CA2130" w:rsidRDefault="00BE43EB" w:rsidP="00B8294C">
      <w:pPr>
        <w:autoSpaceDE w:val="0"/>
        <w:autoSpaceDN w:val="0"/>
        <w:adjustRightInd w:val="0"/>
        <w:rPr>
          <w:b/>
          <w:bCs/>
          <w:u w:val="single"/>
          <w:lang w:val="en"/>
        </w:rPr>
      </w:pPr>
    </w:p>
    <w:p w14:paraId="114FF4AB" w14:textId="77777777" w:rsidR="00BE43EB" w:rsidRPr="00CA2130" w:rsidRDefault="00BE43EB" w:rsidP="00B8294C">
      <w:pPr>
        <w:autoSpaceDE w:val="0"/>
        <w:autoSpaceDN w:val="0"/>
        <w:adjustRightInd w:val="0"/>
        <w:rPr>
          <w:b/>
          <w:bCs/>
          <w:u w:val="single"/>
          <w:lang w:val="en"/>
        </w:rPr>
      </w:pPr>
    </w:p>
    <w:p w14:paraId="5318BC95" w14:textId="77777777" w:rsidR="00BE43EB" w:rsidRPr="00CA2130" w:rsidRDefault="00BE43EB" w:rsidP="00B8294C">
      <w:pPr>
        <w:autoSpaceDE w:val="0"/>
        <w:autoSpaceDN w:val="0"/>
        <w:adjustRightInd w:val="0"/>
        <w:rPr>
          <w:b/>
          <w:bCs/>
          <w:u w:val="single"/>
          <w:lang w:val="en"/>
        </w:rPr>
      </w:pPr>
    </w:p>
    <w:p w14:paraId="15E9C78B" w14:textId="14EAF6A4" w:rsidR="00B8294C" w:rsidRPr="00CA2130" w:rsidRDefault="003A035A" w:rsidP="00B8294C">
      <w:pPr>
        <w:autoSpaceDE w:val="0"/>
        <w:autoSpaceDN w:val="0"/>
        <w:adjustRightInd w:val="0"/>
        <w:rPr>
          <w:color w:val="000000"/>
          <w:kern w:val="24"/>
          <w:u w:val="single"/>
        </w:rPr>
      </w:pPr>
      <w:r w:rsidRPr="00CA2130">
        <w:rPr>
          <w:b/>
          <w:bCs/>
          <w:u w:val="single"/>
          <w:lang w:val="en"/>
        </w:rPr>
        <w:lastRenderedPageBreak/>
        <w:t xml:space="preserve">Inject </w:t>
      </w:r>
      <w:r w:rsidR="00682FAA" w:rsidRPr="00CA2130">
        <w:rPr>
          <w:b/>
          <w:bCs/>
          <w:u w:val="single"/>
          <w:lang w:val="en"/>
        </w:rPr>
        <w:t>4</w:t>
      </w:r>
      <w:r w:rsidRPr="00CA2130">
        <w:rPr>
          <w:b/>
          <w:bCs/>
          <w:u w:val="single"/>
          <w:lang w:val="en"/>
        </w:rPr>
        <w:t xml:space="preserve"> - </w:t>
      </w:r>
      <w:r w:rsidR="00B8294C" w:rsidRPr="00CA2130">
        <w:rPr>
          <w:b/>
          <w:bCs/>
          <w:color w:val="000000"/>
          <w:kern w:val="24"/>
          <w:u w:val="single"/>
        </w:rPr>
        <w:t xml:space="preserve">Saturday, </w:t>
      </w:r>
      <w:proofErr w:type="gramStart"/>
      <w:r w:rsidR="00F031BE" w:rsidRPr="00CA2130">
        <w:rPr>
          <w:b/>
          <w:bCs/>
          <w:color w:val="000000"/>
          <w:kern w:val="24"/>
          <w:u w:val="single"/>
        </w:rPr>
        <w:t>November xx</w:t>
      </w:r>
      <w:r w:rsidR="00B8294C" w:rsidRPr="00CA2130">
        <w:rPr>
          <w:b/>
          <w:bCs/>
          <w:color w:val="000000"/>
          <w:kern w:val="24"/>
          <w:u w:val="single"/>
        </w:rPr>
        <w:t>,</w:t>
      </w:r>
      <w:proofErr w:type="gramEnd"/>
      <w:r w:rsidR="00B8294C" w:rsidRPr="00CA2130">
        <w:rPr>
          <w:b/>
          <w:bCs/>
          <w:color w:val="000000"/>
          <w:kern w:val="24"/>
          <w:u w:val="single"/>
        </w:rPr>
        <w:t xml:space="preserve"> 2022 – 9:40 p.m. </w:t>
      </w:r>
    </w:p>
    <w:p w14:paraId="4498EE3F" w14:textId="77777777" w:rsidR="00B8294C" w:rsidRPr="00CA2130" w:rsidRDefault="00B8294C" w:rsidP="00B8294C">
      <w:pPr>
        <w:autoSpaceDE w:val="0"/>
        <w:autoSpaceDN w:val="0"/>
        <w:adjustRightInd w:val="0"/>
        <w:rPr>
          <w:color w:val="000000"/>
          <w:kern w:val="24"/>
        </w:rPr>
      </w:pPr>
    </w:p>
    <w:p w14:paraId="39F8BD0E" w14:textId="77777777" w:rsidR="00B8294C" w:rsidRPr="00CA2130" w:rsidRDefault="00B8294C" w:rsidP="00B8294C">
      <w:pPr>
        <w:autoSpaceDE w:val="0"/>
        <w:autoSpaceDN w:val="0"/>
        <w:adjustRightInd w:val="0"/>
        <w:rPr>
          <w:color w:val="000000"/>
          <w:kern w:val="24"/>
        </w:rPr>
      </w:pPr>
      <w:r w:rsidRPr="00CA2130">
        <w:rPr>
          <w:color w:val="000000"/>
          <w:kern w:val="24"/>
        </w:rPr>
        <w:t>All county servers were pulled off the network. All county services managed by those servers are currently down. The 911 Center seems to be fully functional because they are separated from the main county network. Instructions from the ransomware actor are found and they say:</w:t>
      </w:r>
    </w:p>
    <w:p w14:paraId="16799795" w14:textId="77777777" w:rsidR="00B8294C" w:rsidRPr="00CA2130" w:rsidRDefault="00B8294C" w:rsidP="00B8294C">
      <w:pPr>
        <w:autoSpaceDE w:val="0"/>
        <w:autoSpaceDN w:val="0"/>
        <w:adjustRightInd w:val="0"/>
        <w:rPr>
          <w:color w:val="000000"/>
          <w:kern w:val="24"/>
        </w:rPr>
      </w:pPr>
    </w:p>
    <w:p w14:paraId="51B8EC45" w14:textId="77777777" w:rsidR="00B8294C" w:rsidRPr="00CA2130" w:rsidRDefault="00B8294C" w:rsidP="00B8294C">
      <w:pPr>
        <w:autoSpaceDE w:val="0"/>
        <w:autoSpaceDN w:val="0"/>
        <w:adjustRightInd w:val="0"/>
        <w:rPr>
          <w:color w:val="000000"/>
          <w:kern w:val="24"/>
        </w:rPr>
      </w:pPr>
      <w:r w:rsidRPr="00CA2130">
        <w:rPr>
          <w:noProof/>
        </w:rPr>
        <w:drawing>
          <wp:inline distT="0" distB="0" distL="0" distR="0" wp14:anchorId="31045254" wp14:editId="0DD727DA">
            <wp:extent cx="5943600" cy="280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06700"/>
                    </a:xfrm>
                    <a:prstGeom prst="rect">
                      <a:avLst/>
                    </a:prstGeom>
                  </pic:spPr>
                </pic:pic>
              </a:graphicData>
            </a:graphic>
          </wp:inline>
        </w:drawing>
      </w:r>
    </w:p>
    <w:p w14:paraId="3E4CF54C" w14:textId="77777777" w:rsidR="00B8294C" w:rsidRPr="00CA2130" w:rsidRDefault="00B8294C" w:rsidP="00B8294C">
      <w:pPr>
        <w:autoSpaceDE w:val="0"/>
        <w:autoSpaceDN w:val="0"/>
        <w:adjustRightInd w:val="0"/>
        <w:rPr>
          <w:color w:val="000000"/>
          <w:kern w:val="24"/>
        </w:rPr>
      </w:pPr>
    </w:p>
    <w:p w14:paraId="296B4378" w14:textId="77777777" w:rsidR="00B8294C" w:rsidRPr="00CA2130" w:rsidRDefault="00B8294C" w:rsidP="00B8294C">
      <w:pPr>
        <w:autoSpaceDE w:val="0"/>
        <w:autoSpaceDN w:val="0"/>
        <w:adjustRightInd w:val="0"/>
        <w:rPr>
          <w:color w:val="000000"/>
          <w:kern w:val="24"/>
        </w:rPr>
      </w:pPr>
      <w:r w:rsidRPr="00CA2130">
        <w:rPr>
          <w:b/>
          <w:bCs/>
          <w:color w:val="000000"/>
          <w:kern w:val="24"/>
        </w:rPr>
        <w:t>Discussion</w:t>
      </w:r>
      <w:r w:rsidRPr="00CA2130">
        <w:rPr>
          <w:color w:val="000000"/>
          <w:kern w:val="24"/>
        </w:rPr>
        <w:br/>
      </w:r>
      <w:r w:rsidRPr="00CA2130">
        <w:rPr>
          <w:i/>
          <w:iCs/>
          <w:color w:val="000000"/>
          <w:kern w:val="24"/>
        </w:rPr>
        <w:t>What to do, what to do?</w:t>
      </w:r>
    </w:p>
    <w:p w14:paraId="13082ACA" w14:textId="77777777" w:rsidR="00B8294C" w:rsidRPr="00CA2130" w:rsidRDefault="00B8294C" w:rsidP="00B8294C">
      <w:pPr>
        <w:autoSpaceDE w:val="0"/>
        <w:autoSpaceDN w:val="0"/>
        <w:adjustRightInd w:val="0"/>
        <w:rPr>
          <w:color w:val="000000"/>
          <w:kern w:val="24"/>
        </w:rPr>
      </w:pPr>
    </w:p>
    <w:p w14:paraId="3B5E32D8" w14:textId="77777777" w:rsidR="00B8294C" w:rsidRPr="00CA2130" w:rsidRDefault="00B8294C" w:rsidP="00E721E9">
      <w:pPr>
        <w:pStyle w:val="NormalWeb"/>
        <w:numPr>
          <w:ilvl w:val="0"/>
          <w:numId w:val="13"/>
        </w:numPr>
        <w:spacing w:before="0" w:beforeAutospacing="0" w:after="0" w:afterAutospacing="0"/>
      </w:pPr>
      <w:r w:rsidRPr="00CA2130">
        <w:rPr>
          <w:rFonts w:eastAsia="+mn-ea"/>
          <w:color w:val="000000"/>
          <w:kern w:val="24"/>
        </w:rPr>
        <w:t xml:space="preserve">From an IT perspective, what remediation actions would be taken? </w:t>
      </w:r>
    </w:p>
    <w:p w14:paraId="27D1496F" w14:textId="77777777" w:rsidR="00B8294C" w:rsidRPr="00CA2130" w:rsidRDefault="00B8294C" w:rsidP="00E721E9">
      <w:pPr>
        <w:pStyle w:val="NormalWeb"/>
        <w:numPr>
          <w:ilvl w:val="1"/>
          <w:numId w:val="13"/>
        </w:numPr>
        <w:spacing w:before="0" w:beforeAutospacing="0" w:after="0" w:afterAutospacing="0"/>
      </w:pPr>
      <w:r w:rsidRPr="00CA2130">
        <w:rPr>
          <w:rFonts w:eastAsia="+mn-ea"/>
          <w:color w:val="000000"/>
          <w:kern w:val="24"/>
        </w:rPr>
        <w:t>Who is responsible for those actions?</w:t>
      </w:r>
    </w:p>
    <w:p w14:paraId="22FAED4F" w14:textId="77777777" w:rsidR="00B8294C" w:rsidRPr="00CA2130" w:rsidRDefault="00B8294C" w:rsidP="00E721E9">
      <w:pPr>
        <w:pStyle w:val="NormalWeb"/>
        <w:numPr>
          <w:ilvl w:val="0"/>
          <w:numId w:val="13"/>
        </w:numPr>
        <w:spacing w:before="0" w:beforeAutospacing="0" w:after="0" w:afterAutospacing="0"/>
      </w:pPr>
      <w:r w:rsidRPr="00CA2130">
        <w:rPr>
          <w:rFonts w:eastAsia="+mn-ea"/>
          <w:color w:val="000000"/>
          <w:kern w:val="24"/>
        </w:rPr>
        <w:t>Are redundant systems available if critical systems are compromised?</w:t>
      </w:r>
    </w:p>
    <w:p w14:paraId="0F6EBC34" w14:textId="77777777" w:rsidR="00B8294C" w:rsidRPr="00CA2130" w:rsidRDefault="00B8294C" w:rsidP="00E721E9">
      <w:pPr>
        <w:pStyle w:val="NormalWeb"/>
        <w:numPr>
          <w:ilvl w:val="0"/>
          <w:numId w:val="13"/>
        </w:numPr>
        <w:spacing w:before="0" w:beforeAutospacing="0" w:after="0" w:afterAutospacing="0"/>
      </w:pPr>
      <w:r w:rsidRPr="00CA2130">
        <w:rPr>
          <w:rFonts w:eastAsia="+mn-ea"/>
          <w:color w:val="000000"/>
          <w:kern w:val="24"/>
        </w:rPr>
        <w:t>Is there a priority list of county essential services that need to be restored first?</w:t>
      </w:r>
    </w:p>
    <w:p w14:paraId="2636DBD4" w14:textId="77777777" w:rsidR="00B8294C" w:rsidRPr="00CA2130" w:rsidRDefault="00B8294C" w:rsidP="00E721E9">
      <w:pPr>
        <w:pStyle w:val="NormalWeb"/>
        <w:numPr>
          <w:ilvl w:val="0"/>
          <w:numId w:val="13"/>
        </w:numPr>
        <w:spacing w:before="0" w:beforeAutospacing="0" w:after="0" w:afterAutospacing="0"/>
      </w:pPr>
      <w:r w:rsidRPr="00CA2130">
        <w:rPr>
          <w:rFonts w:eastAsia="+mn-ea"/>
          <w:color w:val="000000"/>
          <w:kern w:val="24"/>
        </w:rPr>
        <w:t xml:space="preserve">Who contacts the hacker? When? </w:t>
      </w:r>
    </w:p>
    <w:p w14:paraId="219C0BB1" w14:textId="77777777" w:rsidR="00B8294C" w:rsidRPr="00CA2130" w:rsidRDefault="00B8294C" w:rsidP="00E721E9">
      <w:pPr>
        <w:pStyle w:val="NormalWeb"/>
        <w:numPr>
          <w:ilvl w:val="0"/>
          <w:numId w:val="13"/>
        </w:numPr>
        <w:spacing w:before="0" w:beforeAutospacing="0" w:after="0" w:afterAutospacing="0"/>
      </w:pPr>
      <w:r w:rsidRPr="00CA2130">
        <w:rPr>
          <w:rFonts w:eastAsia="+mn-ea"/>
          <w:color w:val="000000"/>
          <w:kern w:val="24"/>
        </w:rPr>
        <w:t xml:space="preserve">Has the county IT </w:t>
      </w:r>
      <w:proofErr w:type="gramStart"/>
      <w:r w:rsidRPr="00CA2130">
        <w:rPr>
          <w:rFonts w:eastAsia="+mn-ea"/>
          <w:color w:val="000000"/>
          <w:kern w:val="24"/>
        </w:rPr>
        <w:t>staff</w:t>
      </w:r>
      <w:proofErr w:type="gramEnd"/>
      <w:r w:rsidRPr="00CA2130">
        <w:rPr>
          <w:rFonts w:eastAsia="+mn-ea"/>
          <w:color w:val="000000"/>
          <w:kern w:val="24"/>
        </w:rPr>
        <w:t xml:space="preserve"> and emergency managers jointly planned for cybersecurity incidents?</w:t>
      </w:r>
    </w:p>
    <w:p w14:paraId="7A793733" w14:textId="77777777" w:rsidR="00B8294C" w:rsidRPr="00CA2130" w:rsidRDefault="00B8294C" w:rsidP="00E721E9">
      <w:pPr>
        <w:pStyle w:val="NormalWeb"/>
        <w:numPr>
          <w:ilvl w:val="0"/>
          <w:numId w:val="13"/>
        </w:numPr>
        <w:spacing w:before="0" w:beforeAutospacing="0" w:after="0" w:afterAutospacing="0"/>
      </w:pPr>
      <w:r w:rsidRPr="00CA2130">
        <w:rPr>
          <w:rFonts w:eastAsia="+mn-ea"/>
          <w:color w:val="000000"/>
          <w:kern w:val="24"/>
        </w:rPr>
        <w:t>What are the county IT workforce gaps?  How does the county recruit, develop, and retain cybersecurity IT staff?</w:t>
      </w:r>
    </w:p>
    <w:p w14:paraId="17479EAF" w14:textId="77777777" w:rsidR="00B8294C" w:rsidRPr="00CA2130" w:rsidRDefault="00B8294C" w:rsidP="00E721E9">
      <w:pPr>
        <w:pStyle w:val="NormalWeb"/>
        <w:numPr>
          <w:ilvl w:val="0"/>
          <w:numId w:val="13"/>
        </w:numPr>
        <w:spacing w:before="0" w:beforeAutospacing="0" w:after="0" w:afterAutospacing="0"/>
      </w:pPr>
      <w:r w:rsidRPr="00CA2130">
        <w:rPr>
          <w:rFonts w:eastAsia="+mn-ea"/>
          <w:color w:val="000000"/>
          <w:kern w:val="24"/>
        </w:rPr>
        <w:t>What other actions or concerns, at the CIO level, should Joe be contemplating?</w:t>
      </w:r>
    </w:p>
    <w:p w14:paraId="319F5C7E" w14:textId="77777777" w:rsidR="00B8294C" w:rsidRPr="00CA2130" w:rsidRDefault="00B8294C" w:rsidP="00E721E9">
      <w:pPr>
        <w:pStyle w:val="NormalWeb"/>
        <w:numPr>
          <w:ilvl w:val="0"/>
          <w:numId w:val="13"/>
        </w:numPr>
        <w:spacing w:before="0" w:beforeAutospacing="0" w:after="0" w:afterAutospacing="0"/>
      </w:pPr>
      <w:r w:rsidRPr="00CA2130">
        <w:rPr>
          <w:rFonts w:eastAsia="+mn-ea"/>
          <w:color w:val="000000"/>
          <w:kern w:val="24"/>
        </w:rPr>
        <w:t>At what point in the scenario would you contact law enforcement?</w:t>
      </w:r>
    </w:p>
    <w:p w14:paraId="49AC1B19" w14:textId="77777777" w:rsidR="00B8294C" w:rsidRPr="00CA2130" w:rsidRDefault="00B8294C" w:rsidP="00E721E9">
      <w:pPr>
        <w:pStyle w:val="NormalWeb"/>
        <w:numPr>
          <w:ilvl w:val="1"/>
          <w:numId w:val="13"/>
        </w:numPr>
        <w:spacing w:before="0" w:beforeAutospacing="0" w:after="0" w:afterAutospacing="0"/>
      </w:pPr>
      <w:r w:rsidRPr="00CA2130">
        <w:rPr>
          <w:rFonts w:eastAsia="+mn-ea"/>
          <w:color w:val="000000"/>
          <w:kern w:val="24"/>
        </w:rPr>
        <w:t>What are your expectations of state and federal government?</w:t>
      </w:r>
    </w:p>
    <w:p w14:paraId="6A98794D" w14:textId="77777777" w:rsidR="00B8294C" w:rsidRPr="00CA2130" w:rsidRDefault="00B8294C" w:rsidP="00E721E9">
      <w:pPr>
        <w:pStyle w:val="NormalWeb"/>
        <w:numPr>
          <w:ilvl w:val="1"/>
          <w:numId w:val="13"/>
        </w:numPr>
        <w:spacing w:before="0" w:beforeAutospacing="0" w:after="0" w:afterAutospacing="0"/>
      </w:pPr>
      <w:r w:rsidRPr="00CA2130">
        <w:rPr>
          <w:rFonts w:eastAsia="+mn-ea"/>
          <w:color w:val="000000"/>
          <w:kern w:val="24"/>
        </w:rPr>
        <w:t>Are processes and resources in place for evidence preservation and collection?</w:t>
      </w:r>
    </w:p>
    <w:p w14:paraId="76727C66" w14:textId="4FB0AA4D" w:rsidR="00B8294C" w:rsidRPr="00CA2130" w:rsidRDefault="00B8294C" w:rsidP="00E721E9">
      <w:pPr>
        <w:pStyle w:val="NormalWeb"/>
        <w:numPr>
          <w:ilvl w:val="0"/>
          <w:numId w:val="13"/>
        </w:numPr>
        <w:spacing w:before="0" w:beforeAutospacing="0" w:after="0" w:afterAutospacing="0"/>
        <w:rPr>
          <w:rFonts w:eastAsia="+mn-ea"/>
          <w:color w:val="000000"/>
          <w:kern w:val="24"/>
        </w:rPr>
      </w:pPr>
      <w:r w:rsidRPr="00CA2130">
        <w:rPr>
          <w:rFonts w:eastAsia="+mn-ea"/>
          <w:color w:val="000000"/>
          <w:kern w:val="24"/>
        </w:rPr>
        <w:t xml:space="preserve">At what point in the scenario would you inform Pennsylvania Emergency Management Agency (PEMA) of the incident? </w:t>
      </w:r>
    </w:p>
    <w:p w14:paraId="47821C72" w14:textId="658A1E66" w:rsidR="00B8294C" w:rsidRPr="00CA2130" w:rsidRDefault="00B8294C" w:rsidP="00B8294C">
      <w:pPr>
        <w:pStyle w:val="NormalWeb"/>
        <w:spacing w:before="0" w:beforeAutospacing="0" w:after="0" w:afterAutospacing="0"/>
        <w:rPr>
          <w:rFonts w:eastAsia="+mn-ea"/>
          <w:color w:val="000000"/>
          <w:kern w:val="24"/>
        </w:rPr>
      </w:pPr>
    </w:p>
    <w:p w14:paraId="746BF5F0" w14:textId="77777777" w:rsidR="00BE43EB" w:rsidRPr="00CA2130" w:rsidRDefault="00BE43EB" w:rsidP="00B8294C">
      <w:pPr>
        <w:pStyle w:val="NormalWeb"/>
        <w:rPr>
          <w:b/>
          <w:bCs/>
          <w:u w:val="single"/>
          <w:lang w:val="en"/>
        </w:rPr>
      </w:pPr>
    </w:p>
    <w:p w14:paraId="241D9527" w14:textId="77777777" w:rsidR="00BE43EB" w:rsidRPr="00CA2130" w:rsidRDefault="00BE43EB" w:rsidP="00B8294C">
      <w:pPr>
        <w:pStyle w:val="NormalWeb"/>
        <w:rPr>
          <w:b/>
          <w:bCs/>
          <w:u w:val="single"/>
          <w:lang w:val="en"/>
        </w:rPr>
      </w:pPr>
    </w:p>
    <w:p w14:paraId="2F603898" w14:textId="73BE8438" w:rsidR="00B8294C" w:rsidRPr="00CA2130" w:rsidRDefault="00B8294C" w:rsidP="00B8294C">
      <w:pPr>
        <w:pStyle w:val="NormalWeb"/>
        <w:rPr>
          <w:u w:val="single"/>
        </w:rPr>
      </w:pPr>
      <w:r w:rsidRPr="00CA2130">
        <w:rPr>
          <w:b/>
          <w:bCs/>
          <w:u w:val="single"/>
          <w:lang w:val="en"/>
        </w:rPr>
        <w:lastRenderedPageBreak/>
        <w:t xml:space="preserve">Inject </w:t>
      </w:r>
      <w:r w:rsidR="00682FAA" w:rsidRPr="00CA2130">
        <w:rPr>
          <w:b/>
          <w:bCs/>
          <w:u w:val="single"/>
          <w:lang w:val="en"/>
        </w:rPr>
        <w:t>5</w:t>
      </w:r>
      <w:r w:rsidRPr="00CA2130">
        <w:rPr>
          <w:b/>
          <w:bCs/>
          <w:u w:val="single"/>
          <w:lang w:val="en"/>
        </w:rPr>
        <w:t xml:space="preserve"> – </w:t>
      </w:r>
      <w:r w:rsidRPr="00CA2130">
        <w:rPr>
          <w:b/>
          <w:bCs/>
          <w:u w:val="single"/>
        </w:rPr>
        <w:t xml:space="preserve">Sunday, </w:t>
      </w:r>
      <w:proofErr w:type="gramStart"/>
      <w:r w:rsidR="00F031BE" w:rsidRPr="00CA2130">
        <w:rPr>
          <w:b/>
          <w:bCs/>
          <w:u w:val="single"/>
        </w:rPr>
        <w:t>November xx</w:t>
      </w:r>
      <w:r w:rsidRPr="00CA2130">
        <w:rPr>
          <w:b/>
          <w:bCs/>
          <w:u w:val="single"/>
        </w:rPr>
        <w:t>,</w:t>
      </w:r>
      <w:proofErr w:type="gramEnd"/>
      <w:r w:rsidRPr="00CA2130">
        <w:rPr>
          <w:b/>
          <w:bCs/>
          <w:u w:val="single"/>
        </w:rPr>
        <w:t xml:space="preserve"> 2022 – 7:48 a.m. </w:t>
      </w:r>
    </w:p>
    <w:p w14:paraId="1967FE28" w14:textId="77777777" w:rsidR="00B8294C" w:rsidRPr="00CA2130" w:rsidRDefault="00B8294C" w:rsidP="00B8294C">
      <w:pPr>
        <w:pStyle w:val="NormalWeb"/>
        <w:spacing w:before="0" w:beforeAutospacing="0" w:after="0" w:afterAutospacing="0"/>
      </w:pPr>
      <w:r w:rsidRPr="00CA2130">
        <w:t xml:space="preserve">After all night conference calls with the county commissioners, executive staff, IT staff, and the legal team, everyone is tired, and uncertain as to how to proceed.   Joe pushes for, and gets authorization, to get external support.  </w:t>
      </w:r>
    </w:p>
    <w:p w14:paraId="458DFD54" w14:textId="77777777" w:rsidR="00B8294C" w:rsidRPr="00CA2130" w:rsidRDefault="00B8294C" w:rsidP="00B8294C">
      <w:pPr>
        <w:pStyle w:val="NormalWeb"/>
        <w:spacing w:before="0" w:beforeAutospacing="0" w:after="0" w:afterAutospacing="0"/>
      </w:pPr>
    </w:p>
    <w:p w14:paraId="733C4D37" w14:textId="77777777" w:rsidR="00B8294C" w:rsidRPr="00CA2130" w:rsidRDefault="00B8294C" w:rsidP="00B8294C">
      <w:pPr>
        <w:pStyle w:val="NormalWeb"/>
        <w:spacing w:before="0" w:beforeAutospacing="0" w:after="0" w:afterAutospacing="0"/>
      </w:pPr>
      <w:r w:rsidRPr="00CA2130">
        <w:rPr>
          <w:b/>
          <w:bCs/>
          <w:color w:val="000000"/>
          <w:kern w:val="24"/>
        </w:rPr>
        <w:t>Discussion</w:t>
      </w:r>
      <w:r w:rsidRPr="00CA2130">
        <w:rPr>
          <w:color w:val="000000"/>
          <w:kern w:val="24"/>
        </w:rPr>
        <w:br/>
      </w:r>
    </w:p>
    <w:p w14:paraId="6B6B1EAE" w14:textId="77777777" w:rsidR="00B8294C" w:rsidRPr="00CA2130" w:rsidRDefault="00B8294C" w:rsidP="00E721E9">
      <w:pPr>
        <w:pStyle w:val="NormalWeb"/>
        <w:numPr>
          <w:ilvl w:val="0"/>
          <w:numId w:val="14"/>
        </w:numPr>
        <w:spacing w:before="0" w:beforeAutospacing="0" w:after="0" w:afterAutospacing="0"/>
      </w:pPr>
      <w:r w:rsidRPr="00CA2130">
        <w:t xml:space="preserve">Now that they have agreed to get external help, what is the next step? </w:t>
      </w:r>
    </w:p>
    <w:p w14:paraId="0784E20A" w14:textId="77777777" w:rsidR="00B8294C" w:rsidRPr="00CA2130" w:rsidRDefault="00B8294C" w:rsidP="00E721E9">
      <w:pPr>
        <w:pStyle w:val="NormalWeb"/>
        <w:numPr>
          <w:ilvl w:val="0"/>
          <w:numId w:val="14"/>
        </w:numPr>
        <w:spacing w:before="0" w:beforeAutospacing="0" w:after="0" w:afterAutospacing="0"/>
      </w:pPr>
      <w:r w:rsidRPr="00CA2130">
        <w:t xml:space="preserve">Who needs is available to be called for external support? Other county IT departments? </w:t>
      </w:r>
    </w:p>
    <w:p w14:paraId="0FE0519C" w14:textId="77777777" w:rsidR="00B8294C" w:rsidRPr="00CA2130" w:rsidRDefault="00B8294C" w:rsidP="00E721E9">
      <w:pPr>
        <w:pStyle w:val="NormalWeb"/>
        <w:numPr>
          <w:ilvl w:val="0"/>
          <w:numId w:val="14"/>
        </w:numPr>
        <w:spacing w:before="0" w:beforeAutospacing="0" w:after="0" w:afterAutospacing="0"/>
      </w:pPr>
      <w:r w:rsidRPr="00CA2130">
        <w:t>Who else needs to be notified?</w:t>
      </w:r>
    </w:p>
    <w:p w14:paraId="73A166A5" w14:textId="67C5CD86" w:rsidR="00B8294C" w:rsidRPr="00CA2130" w:rsidRDefault="00B8294C" w:rsidP="00B8294C">
      <w:pPr>
        <w:pStyle w:val="NormalWeb"/>
        <w:spacing w:after="0"/>
        <w:rPr>
          <w:u w:val="single"/>
        </w:rPr>
      </w:pPr>
      <w:r w:rsidRPr="00CA2130">
        <w:rPr>
          <w:b/>
          <w:bCs/>
          <w:u w:val="single"/>
          <w:lang w:val="en"/>
        </w:rPr>
        <w:t xml:space="preserve">Inject </w:t>
      </w:r>
      <w:r w:rsidR="00682FAA" w:rsidRPr="00CA2130">
        <w:rPr>
          <w:b/>
          <w:bCs/>
          <w:u w:val="single"/>
          <w:lang w:val="en"/>
        </w:rPr>
        <w:t>6</w:t>
      </w:r>
      <w:r w:rsidRPr="00CA2130">
        <w:rPr>
          <w:b/>
          <w:bCs/>
          <w:u w:val="single"/>
          <w:lang w:val="en"/>
        </w:rPr>
        <w:t xml:space="preserve"> - </w:t>
      </w:r>
      <w:r w:rsidRPr="00CA2130">
        <w:rPr>
          <w:b/>
          <w:bCs/>
          <w:u w:val="single"/>
        </w:rPr>
        <w:t xml:space="preserve">Sunday, </w:t>
      </w:r>
      <w:proofErr w:type="gramStart"/>
      <w:r w:rsidR="00F031BE" w:rsidRPr="00CA2130">
        <w:rPr>
          <w:b/>
          <w:bCs/>
          <w:u w:val="single"/>
        </w:rPr>
        <w:t>November xx</w:t>
      </w:r>
      <w:r w:rsidRPr="00CA2130">
        <w:rPr>
          <w:b/>
          <w:bCs/>
          <w:u w:val="single"/>
        </w:rPr>
        <w:t>,</w:t>
      </w:r>
      <w:proofErr w:type="gramEnd"/>
      <w:r w:rsidRPr="00CA2130">
        <w:rPr>
          <w:b/>
          <w:bCs/>
          <w:u w:val="single"/>
        </w:rPr>
        <w:t xml:space="preserve"> 2022 – 8:07 a.m. </w:t>
      </w:r>
    </w:p>
    <w:p w14:paraId="11EBB591" w14:textId="77777777" w:rsidR="00B8294C" w:rsidRPr="00CA2130" w:rsidRDefault="00B8294C" w:rsidP="00B8294C">
      <w:pPr>
        <w:pStyle w:val="NormalWeb"/>
        <w:spacing w:after="0"/>
      </w:pPr>
      <w:r w:rsidRPr="00CA2130">
        <w:t>Joe decides to call Ron, the County Commissioner Association of Pennsylvania (CCAP) CIO to get some advice on how to proceed since he has assisted other counties who have had a ransomware attack. Luckily, Ron answers the call on this Sunday morning.</w:t>
      </w:r>
    </w:p>
    <w:p w14:paraId="1AA12543" w14:textId="77777777" w:rsidR="00B8294C" w:rsidRPr="00CA2130" w:rsidRDefault="00B8294C" w:rsidP="00B8294C">
      <w:pPr>
        <w:pStyle w:val="NormalWeb"/>
        <w:spacing w:after="0"/>
      </w:pPr>
      <w:r w:rsidRPr="00CA2130">
        <w:t>Ron suggests that Joe report the incident to the FBI and PA State Fusion Center (</w:t>
      </w:r>
      <w:proofErr w:type="spellStart"/>
      <w:r w:rsidRPr="00CA2130">
        <w:t>PaCIC</w:t>
      </w:r>
      <w:proofErr w:type="spellEnd"/>
      <w:r w:rsidRPr="00CA2130">
        <w:t>), as well as contact the cyber insurance provider if the county has cyber insurance. Ron also sends Joe a copy of the Pennsylvania Cyber Incident Annex (PCIA), which is part of the Commonwealth Emergency Operations Plan (CEOP). The Annex identifies various federal, out-of-state (EMAC) and in-state resources which may be available to assist the county. These primarily include: PEMA, the PA National Guard, and the Department of Homeland Security’s Cybersecurity and Infrastructure Agency (DHS CISA).</w:t>
      </w:r>
    </w:p>
    <w:p w14:paraId="331F4DE9" w14:textId="77777777" w:rsidR="00B8294C" w:rsidRPr="00CA2130" w:rsidRDefault="00B8294C" w:rsidP="00B8294C">
      <w:pPr>
        <w:pStyle w:val="NormalWeb"/>
        <w:spacing w:after="0"/>
      </w:pPr>
      <w:r w:rsidRPr="00CA2130">
        <w:t xml:space="preserve">Joe reviews the PCIA and secures approval to report the incident to the PEMA, </w:t>
      </w:r>
      <w:proofErr w:type="spellStart"/>
      <w:r w:rsidRPr="00CA2130">
        <w:t>PaCIC</w:t>
      </w:r>
      <w:proofErr w:type="spellEnd"/>
      <w:r w:rsidRPr="00CA2130">
        <w:t xml:space="preserve"> and FBI. He then turns his attention to preparing for the upcoming call with the county’s cyber insurance provider.</w:t>
      </w:r>
    </w:p>
    <w:p w14:paraId="52FCC3ED" w14:textId="77777777" w:rsidR="00B8294C" w:rsidRPr="00CA2130" w:rsidRDefault="00B8294C" w:rsidP="00B8294C">
      <w:pPr>
        <w:pStyle w:val="NormalWeb"/>
        <w:rPr>
          <w:i/>
          <w:iCs/>
        </w:rPr>
      </w:pPr>
      <w:r w:rsidRPr="00CA2130">
        <w:rPr>
          <w:b/>
          <w:bCs/>
        </w:rPr>
        <w:t>Discussion</w:t>
      </w:r>
      <w:r w:rsidRPr="00CA2130">
        <w:br/>
      </w:r>
      <w:r w:rsidRPr="00CA2130">
        <w:rPr>
          <w:i/>
          <w:iCs/>
        </w:rPr>
        <w:t>Incident response is starting to get real!</w:t>
      </w:r>
    </w:p>
    <w:p w14:paraId="45F54499" w14:textId="77777777" w:rsidR="00B8294C" w:rsidRPr="00CA2130" w:rsidRDefault="00B8294C" w:rsidP="00E721E9">
      <w:pPr>
        <w:pStyle w:val="NormalWeb"/>
        <w:numPr>
          <w:ilvl w:val="0"/>
          <w:numId w:val="15"/>
        </w:numPr>
        <w:spacing w:before="0" w:beforeAutospacing="0" w:after="0" w:afterAutospacing="0"/>
      </w:pPr>
      <w:r w:rsidRPr="00CA2130">
        <w:t xml:space="preserve">What information do county level executives and elected officials need to support their decision-making process? </w:t>
      </w:r>
    </w:p>
    <w:p w14:paraId="6D5571D4" w14:textId="77777777" w:rsidR="00B8294C" w:rsidRPr="00CA2130" w:rsidRDefault="00B8294C" w:rsidP="00E721E9">
      <w:pPr>
        <w:pStyle w:val="NormalWeb"/>
        <w:numPr>
          <w:ilvl w:val="0"/>
          <w:numId w:val="15"/>
        </w:numPr>
        <w:spacing w:before="0" w:beforeAutospacing="0" w:after="0" w:afterAutospacing="0"/>
      </w:pPr>
      <w:r w:rsidRPr="00CA2130">
        <w:t>The county executives should start thinking about whether to pay the ransom to bring the county back online quickly and avoid more financial turmoil, or work with IT and other resources to try and restore the systems. Both are costly. The following are considerations:</w:t>
      </w:r>
    </w:p>
    <w:p w14:paraId="01FCC077" w14:textId="77777777" w:rsidR="00B8294C" w:rsidRPr="00CA2130" w:rsidRDefault="00B8294C" w:rsidP="00E721E9">
      <w:pPr>
        <w:pStyle w:val="NormalWeb"/>
        <w:numPr>
          <w:ilvl w:val="1"/>
          <w:numId w:val="15"/>
        </w:numPr>
        <w:spacing w:before="0" w:beforeAutospacing="0" w:after="0" w:afterAutospacing="0"/>
      </w:pPr>
      <w:r w:rsidRPr="00CA2130">
        <w:t>Does the county have data backups? Have the backups been infected with the malware?</w:t>
      </w:r>
    </w:p>
    <w:p w14:paraId="58703ED1" w14:textId="77777777" w:rsidR="00B8294C" w:rsidRPr="00CA2130" w:rsidRDefault="00B8294C" w:rsidP="00E721E9">
      <w:pPr>
        <w:pStyle w:val="NormalWeb"/>
        <w:numPr>
          <w:ilvl w:val="0"/>
          <w:numId w:val="15"/>
        </w:numPr>
        <w:spacing w:before="0" w:beforeAutospacing="0" w:after="0" w:afterAutospacing="0"/>
      </w:pPr>
      <w:r w:rsidRPr="00CA2130">
        <w:t>Who will be involved in the decision-making process? How is legal involved?</w:t>
      </w:r>
    </w:p>
    <w:p w14:paraId="6526AA7F" w14:textId="77777777" w:rsidR="00B8294C" w:rsidRPr="00CA2130" w:rsidRDefault="00B8294C" w:rsidP="00E721E9">
      <w:pPr>
        <w:pStyle w:val="NormalWeb"/>
        <w:numPr>
          <w:ilvl w:val="0"/>
          <w:numId w:val="15"/>
        </w:numPr>
        <w:spacing w:before="0" w:beforeAutospacing="0" w:after="0" w:afterAutospacing="0"/>
      </w:pPr>
      <w:r w:rsidRPr="00CA2130">
        <w:t>Since this happened on a holiday weekend, how will public notification and media response be handled?</w:t>
      </w:r>
    </w:p>
    <w:p w14:paraId="40852BA7" w14:textId="0EC9BD13" w:rsidR="00B8294C" w:rsidRPr="00CA2130" w:rsidRDefault="00B8294C" w:rsidP="00E721E9">
      <w:pPr>
        <w:pStyle w:val="NormalWeb"/>
        <w:numPr>
          <w:ilvl w:val="0"/>
          <w:numId w:val="15"/>
        </w:numPr>
        <w:spacing w:before="0" w:beforeAutospacing="0" w:after="0" w:afterAutospacing="0"/>
      </w:pPr>
      <w:r w:rsidRPr="00CA2130">
        <w:t>Who maintains communications with the hacker? The insurance company? CIO?</w:t>
      </w:r>
    </w:p>
    <w:p w14:paraId="54266404" w14:textId="2355F8E0" w:rsidR="00682FAA" w:rsidRPr="00CA2130" w:rsidRDefault="00B8294C" w:rsidP="00682FAA">
      <w:pPr>
        <w:pStyle w:val="NormalWeb"/>
        <w:rPr>
          <w:u w:val="single"/>
        </w:rPr>
      </w:pPr>
      <w:r w:rsidRPr="00CA2130">
        <w:rPr>
          <w:b/>
          <w:bCs/>
          <w:u w:val="single"/>
          <w:lang w:val="en"/>
        </w:rPr>
        <w:lastRenderedPageBreak/>
        <w:t xml:space="preserve">Inject </w:t>
      </w:r>
      <w:r w:rsidR="00682FAA" w:rsidRPr="00CA2130">
        <w:rPr>
          <w:b/>
          <w:bCs/>
          <w:u w:val="single"/>
          <w:lang w:val="en"/>
        </w:rPr>
        <w:t>7</w:t>
      </w:r>
      <w:r w:rsidRPr="00CA2130">
        <w:rPr>
          <w:b/>
          <w:bCs/>
          <w:u w:val="single"/>
          <w:lang w:val="en"/>
        </w:rPr>
        <w:t xml:space="preserve"> –</w:t>
      </w:r>
      <w:r w:rsidR="00682FAA" w:rsidRPr="00CA2130">
        <w:rPr>
          <w:b/>
          <w:bCs/>
          <w:u w:val="single"/>
          <w:lang w:val="en"/>
        </w:rPr>
        <w:t xml:space="preserve"> </w:t>
      </w:r>
      <w:r w:rsidR="00682FAA" w:rsidRPr="00CA2130">
        <w:rPr>
          <w:b/>
          <w:bCs/>
          <w:u w:val="single"/>
        </w:rPr>
        <w:t xml:space="preserve">Sunday, </w:t>
      </w:r>
      <w:proofErr w:type="gramStart"/>
      <w:r w:rsidR="00F031BE" w:rsidRPr="00CA2130">
        <w:rPr>
          <w:b/>
          <w:bCs/>
          <w:u w:val="single"/>
        </w:rPr>
        <w:t>November xx</w:t>
      </w:r>
      <w:r w:rsidR="00682FAA" w:rsidRPr="00CA2130">
        <w:rPr>
          <w:b/>
          <w:bCs/>
          <w:u w:val="single"/>
        </w:rPr>
        <w:t>,</w:t>
      </w:r>
      <w:proofErr w:type="gramEnd"/>
      <w:r w:rsidR="00682FAA" w:rsidRPr="00CA2130">
        <w:rPr>
          <w:b/>
          <w:bCs/>
          <w:u w:val="single"/>
        </w:rPr>
        <w:t xml:space="preserve"> 2022 – 9:00 a.m. </w:t>
      </w:r>
    </w:p>
    <w:p w14:paraId="5FD7BCF3" w14:textId="77777777" w:rsidR="00682FAA" w:rsidRPr="00CA2130" w:rsidRDefault="00682FAA" w:rsidP="00682FAA">
      <w:pPr>
        <w:pStyle w:val="NormalWeb"/>
      </w:pPr>
      <w:r w:rsidRPr="00CA2130">
        <w:t>The conference call with the insurance company is scheduled for 11:00 a.m.</w:t>
      </w:r>
    </w:p>
    <w:p w14:paraId="7278ABC3" w14:textId="77777777" w:rsidR="00682FAA" w:rsidRPr="00CA2130" w:rsidRDefault="00682FAA" w:rsidP="00682FAA">
      <w:pPr>
        <w:pStyle w:val="NormalWeb"/>
      </w:pPr>
      <w:r w:rsidRPr="00CA2130">
        <w:t>County executive staff and the CIO collaborate with the legal team to discuss the questions that need to be discussed with the cyber insurance provider.</w:t>
      </w:r>
    </w:p>
    <w:p w14:paraId="1A6250DA" w14:textId="77777777" w:rsidR="00682FAA" w:rsidRPr="00CA2130" w:rsidRDefault="00682FAA" w:rsidP="00682FAA">
      <w:pPr>
        <w:pStyle w:val="NormalWeb"/>
      </w:pPr>
      <w:r w:rsidRPr="00CA2130">
        <w:rPr>
          <w:b/>
          <w:bCs/>
        </w:rPr>
        <w:t>Discussion</w:t>
      </w:r>
      <w:r w:rsidRPr="00CA2130">
        <w:br/>
      </w:r>
      <w:r w:rsidRPr="00CA2130">
        <w:rPr>
          <w:i/>
          <w:iCs/>
        </w:rPr>
        <w:t>What is the county getting for their money with their cyber insurance policy?</w:t>
      </w:r>
    </w:p>
    <w:p w14:paraId="48C47C28" w14:textId="77777777" w:rsidR="00682FAA" w:rsidRPr="00CA2130" w:rsidRDefault="00682FAA" w:rsidP="00E721E9">
      <w:pPr>
        <w:pStyle w:val="NormalWeb"/>
        <w:numPr>
          <w:ilvl w:val="0"/>
          <w:numId w:val="16"/>
        </w:numPr>
        <w:spacing w:before="0" w:beforeAutospacing="0" w:after="0" w:afterAutospacing="0"/>
      </w:pPr>
      <w:r w:rsidRPr="00CA2130">
        <w:t>Will the insurance company pay the ransom if that is the course of action the county chooses?</w:t>
      </w:r>
    </w:p>
    <w:p w14:paraId="34DBF6E1" w14:textId="77777777" w:rsidR="00682FAA" w:rsidRPr="00CA2130" w:rsidRDefault="00682FAA" w:rsidP="00E721E9">
      <w:pPr>
        <w:pStyle w:val="NormalWeb"/>
        <w:numPr>
          <w:ilvl w:val="0"/>
          <w:numId w:val="16"/>
        </w:numPr>
        <w:spacing w:before="0" w:beforeAutospacing="0" w:after="0" w:afterAutospacing="0"/>
      </w:pPr>
      <w:r w:rsidRPr="00CA2130">
        <w:t>What is the deductible?</w:t>
      </w:r>
    </w:p>
    <w:p w14:paraId="759AE23D" w14:textId="77777777" w:rsidR="00682FAA" w:rsidRPr="00CA2130" w:rsidRDefault="00682FAA" w:rsidP="00E721E9">
      <w:pPr>
        <w:pStyle w:val="NormalWeb"/>
        <w:numPr>
          <w:ilvl w:val="0"/>
          <w:numId w:val="16"/>
        </w:numPr>
        <w:spacing w:before="0" w:beforeAutospacing="0" w:after="0" w:afterAutospacing="0"/>
      </w:pPr>
      <w:r w:rsidRPr="00CA2130">
        <w:t>Does the cyber insurance premium increase if a claim is made? If so, how much?</w:t>
      </w:r>
    </w:p>
    <w:p w14:paraId="51E62975" w14:textId="77777777" w:rsidR="00682FAA" w:rsidRPr="00CA2130" w:rsidRDefault="00682FAA" w:rsidP="00E721E9">
      <w:pPr>
        <w:pStyle w:val="NormalWeb"/>
        <w:numPr>
          <w:ilvl w:val="0"/>
          <w:numId w:val="16"/>
        </w:numPr>
        <w:spacing w:before="0" w:beforeAutospacing="0" w:after="0" w:afterAutospacing="0"/>
      </w:pPr>
      <w:r w:rsidRPr="00CA2130">
        <w:t>Does the insurance company provide onsite subject matter experts for incident response support?</w:t>
      </w:r>
    </w:p>
    <w:p w14:paraId="05D14B8B" w14:textId="77777777" w:rsidR="00682FAA" w:rsidRPr="00CA2130" w:rsidRDefault="00682FAA" w:rsidP="00E721E9">
      <w:pPr>
        <w:pStyle w:val="NormalWeb"/>
        <w:numPr>
          <w:ilvl w:val="0"/>
          <w:numId w:val="16"/>
        </w:numPr>
        <w:spacing w:before="0" w:beforeAutospacing="0" w:after="0" w:afterAutospacing="0"/>
      </w:pPr>
      <w:r w:rsidRPr="00CA2130">
        <w:t>Does the insurance company provide recovery support and manpower to assist with restoring servers and data?</w:t>
      </w:r>
    </w:p>
    <w:p w14:paraId="494BC566" w14:textId="77777777" w:rsidR="00682FAA" w:rsidRPr="00CA2130" w:rsidRDefault="00682FAA" w:rsidP="00E721E9">
      <w:pPr>
        <w:pStyle w:val="NormalWeb"/>
        <w:numPr>
          <w:ilvl w:val="0"/>
          <w:numId w:val="16"/>
        </w:numPr>
        <w:spacing w:before="0" w:beforeAutospacing="0" w:after="0" w:afterAutospacing="0"/>
      </w:pPr>
      <w:r w:rsidRPr="00CA2130">
        <w:t>Does the insurance company provide forensics analysis?</w:t>
      </w:r>
    </w:p>
    <w:p w14:paraId="7AE0B2D7" w14:textId="77777777" w:rsidR="00682FAA" w:rsidRPr="00CA2130" w:rsidRDefault="00682FAA" w:rsidP="00E721E9">
      <w:pPr>
        <w:pStyle w:val="NormalWeb"/>
        <w:numPr>
          <w:ilvl w:val="0"/>
          <w:numId w:val="16"/>
        </w:numPr>
        <w:spacing w:before="0" w:beforeAutospacing="0" w:after="0" w:afterAutospacing="0"/>
      </w:pPr>
      <w:r w:rsidRPr="00CA2130">
        <w:t>Does the insurance company provide a security assessment to identify any remaining vulnerabilities to prevent a follow-on attack from occurring?</w:t>
      </w:r>
    </w:p>
    <w:p w14:paraId="20A5E116" w14:textId="349B05A8" w:rsidR="00B8294C" w:rsidRPr="00CA2130" w:rsidRDefault="00682FAA" w:rsidP="00E721E9">
      <w:pPr>
        <w:pStyle w:val="NormalWeb"/>
        <w:numPr>
          <w:ilvl w:val="0"/>
          <w:numId w:val="16"/>
        </w:numPr>
      </w:pPr>
      <w:r w:rsidRPr="00CA2130">
        <w:t>Are there any other questions or concerns will the county need to discuss with the cyber insurance company?</w:t>
      </w:r>
    </w:p>
    <w:p w14:paraId="4A74FCA3" w14:textId="050CC6EB" w:rsidR="00B8294C" w:rsidRPr="00CA2130" w:rsidRDefault="00B8294C" w:rsidP="00B8294C">
      <w:pPr>
        <w:rPr>
          <w:b/>
          <w:bCs/>
          <w:u w:val="single"/>
          <w:lang w:val="en"/>
        </w:rPr>
      </w:pPr>
    </w:p>
    <w:p w14:paraId="7BB34E0F" w14:textId="77777777" w:rsidR="00BE43EB" w:rsidRPr="00CA2130" w:rsidRDefault="00BE43EB">
      <w:pPr>
        <w:spacing w:after="200" w:line="276" w:lineRule="auto"/>
        <w:rPr>
          <w:b/>
          <w:bCs/>
          <w:u w:val="single"/>
          <w:lang w:val="en"/>
        </w:rPr>
      </w:pPr>
      <w:r w:rsidRPr="00CA2130">
        <w:rPr>
          <w:b/>
          <w:bCs/>
          <w:u w:val="single"/>
          <w:lang w:val="en"/>
        </w:rPr>
        <w:br w:type="page"/>
      </w:r>
    </w:p>
    <w:p w14:paraId="574E99BA" w14:textId="0416D9EF" w:rsidR="00682FAA" w:rsidRPr="00CA2130" w:rsidRDefault="00682FAA" w:rsidP="00B8294C">
      <w:pPr>
        <w:rPr>
          <w:b/>
          <w:bCs/>
          <w:u w:val="single"/>
          <w:lang w:val="en"/>
        </w:rPr>
      </w:pPr>
      <w:r w:rsidRPr="00CA2130">
        <w:rPr>
          <w:b/>
          <w:bCs/>
          <w:u w:val="single"/>
          <w:lang w:val="en"/>
        </w:rPr>
        <w:lastRenderedPageBreak/>
        <w:t xml:space="preserve">Module 3:   Containment, Eradication, Recovery </w:t>
      </w:r>
    </w:p>
    <w:p w14:paraId="6A7F69D7" w14:textId="12D7C75C" w:rsidR="00682FAA" w:rsidRPr="00CA2130" w:rsidRDefault="00682FAA" w:rsidP="00682FAA">
      <w:pPr>
        <w:pStyle w:val="NormalWeb"/>
      </w:pPr>
      <w:r w:rsidRPr="00CA2130">
        <w:rPr>
          <w:lang w:val="en"/>
        </w:rPr>
        <w:t>Situation Recap</w:t>
      </w:r>
      <w:r w:rsidR="00923F67" w:rsidRPr="00CA2130">
        <w:rPr>
          <w:lang w:val="en"/>
        </w:rPr>
        <w:t xml:space="preserve"> </w:t>
      </w:r>
      <w:r w:rsidRPr="00CA2130">
        <w:rPr>
          <w:lang w:val="en"/>
        </w:rPr>
        <w:t>-</w:t>
      </w:r>
      <w:r w:rsidR="00923F67" w:rsidRPr="00CA2130">
        <w:rPr>
          <w:lang w:val="en"/>
        </w:rPr>
        <w:t xml:space="preserve"> </w:t>
      </w:r>
      <w:r w:rsidRPr="00CA2130">
        <w:t xml:space="preserve">ABC County is currently handling a ransomware attack that is affecting all the county’s servers and all county data is encrypted. All servers are currently offline, and all county services managed by those servers are down. The 911 Center is still fully functional. County stakeholders hold a conference call to assess the situation and authorization was given to contact external sources for assistance. The CIO reported the incident to PEMA, </w:t>
      </w:r>
      <w:proofErr w:type="spellStart"/>
      <w:r w:rsidRPr="00CA2130">
        <w:t>PaCIC</w:t>
      </w:r>
      <w:proofErr w:type="spellEnd"/>
      <w:r w:rsidRPr="00CA2130">
        <w:t xml:space="preserve"> and the FBI. A conference call was scheduled with the cyber insurance company to discuss options.</w:t>
      </w:r>
    </w:p>
    <w:p w14:paraId="350C53B8" w14:textId="77777777" w:rsidR="00682FAA" w:rsidRPr="00CA2130" w:rsidRDefault="00682FAA" w:rsidP="00682FAA">
      <w:pPr>
        <w:pStyle w:val="NormalWeb"/>
      </w:pPr>
      <w:r w:rsidRPr="00CA2130">
        <w:t>IT staff are conducting an initial assessment of the incident and determining if backups were affected.</w:t>
      </w:r>
    </w:p>
    <w:p w14:paraId="1B437562" w14:textId="443D3416" w:rsidR="00682FAA" w:rsidRPr="00CA2130" w:rsidRDefault="00682FAA" w:rsidP="00682FAA">
      <w:pPr>
        <w:pStyle w:val="NormalWeb"/>
      </w:pPr>
      <w:r w:rsidRPr="00CA2130">
        <w:t>The message from the hacker was found stating they needed to be contacted to discuss decryption. No one at the county has contacted the hackers yet. The hacker demands are unknown as of this time.</w:t>
      </w:r>
    </w:p>
    <w:p w14:paraId="48C1E526" w14:textId="0017F564" w:rsidR="00682FAA" w:rsidRPr="00CA2130" w:rsidRDefault="00B8294C" w:rsidP="00682FAA">
      <w:pPr>
        <w:pStyle w:val="NormalWeb"/>
        <w:rPr>
          <w:u w:val="single"/>
        </w:rPr>
      </w:pPr>
      <w:r w:rsidRPr="00CA2130">
        <w:rPr>
          <w:b/>
          <w:bCs/>
          <w:u w:val="single"/>
          <w:lang w:val="en"/>
        </w:rPr>
        <w:t xml:space="preserve">Inject 1 </w:t>
      </w:r>
      <w:r w:rsidR="00682FAA" w:rsidRPr="00CA2130">
        <w:rPr>
          <w:b/>
          <w:bCs/>
          <w:u w:val="single"/>
          <w:lang w:val="en"/>
        </w:rPr>
        <w:t xml:space="preserve">– </w:t>
      </w:r>
      <w:r w:rsidR="00682FAA" w:rsidRPr="00CA2130">
        <w:rPr>
          <w:b/>
          <w:bCs/>
          <w:u w:val="single"/>
        </w:rPr>
        <w:t xml:space="preserve">Sunday, </w:t>
      </w:r>
      <w:proofErr w:type="gramStart"/>
      <w:r w:rsidR="00F031BE" w:rsidRPr="00CA2130">
        <w:rPr>
          <w:b/>
          <w:bCs/>
          <w:u w:val="single"/>
        </w:rPr>
        <w:t>November xx</w:t>
      </w:r>
      <w:r w:rsidR="00682FAA" w:rsidRPr="00CA2130">
        <w:rPr>
          <w:b/>
          <w:bCs/>
          <w:u w:val="single"/>
        </w:rPr>
        <w:t>,</w:t>
      </w:r>
      <w:proofErr w:type="gramEnd"/>
      <w:r w:rsidR="00682FAA" w:rsidRPr="00CA2130">
        <w:rPr>
          <w:b/>
          <w:bCs/>
          <w:u w:val="single"/>
        </w:rPr>
        <w:t xml:space="preserve"> 2022 – 10:00 a.m. </w:t>
      </w:r>
    </w:p>
    <w:p w14:paraId="5180B6A6" w14:textId="77777777" w:rsidR="00682FAA" w:rsidRPr="00CA2130" w:rsidRDefault="00682FAA" w:rsidP="00682FAA">
      <w:pPr>
        <w:pStyle w:val="NormalWeb"/>
      </w:pPr>
      <w:r w:rsidRPr="00CA2130">
        <w:t>The IT Staff on site completed the initial incident assessment and determined that all county files are encrypted. There is no available encryption key and the hackers warned not to try encrypting with 3</w:t>
      </w:r>
      <w:r w:rsidRPr="00CA2130">
        <w:rPr>
          <w:vertAlign w:val="superscript"/>
        </w:rPr>
        <w:t>rd</w:t>
      </w:r>
      <w:r w:rsidRPr="00CA2130">
        <w:t xml:space="preserve"> party software or permanent damage may be done.</w:t>
      </w:r>
    </w:p>
    <w:p w14:paraId="51EBE1F5" w14:textId="77777777" w:rsidR="00682FAA" w:rsidRPr="00CA2130" w:rsidRDefault="00682FAA" w:rsidP="00682FAA">
      <w:pPr>
        <w:pStyle w:val="NormalWeb"/>
      </w:pPr>
      <w:r w:rsidRPr="00CA2130">
        <w:t>Access to the encrypted files can only be gained with the appropriate encryption key provided by the hackers (which will likely require ransom to be paid) or to try to restore from county backups. The IT staff determined that all recent county backups have also been impacted and encrypted by the hackers. They looked at backups from 6 months ago and they have not been encrypted so the county can restore from 6-month old backups as an option, but these could take a few weeks to fully restore.</w:t>
      </w:r>
    </w:p>
    <w:p w14:paraId="6148642B" w14:textId="77777777" w:rsidR="00682FAA" w:rsidRPr="00CA2130" w:rsidRDefault="00682FAA" w:rsidP="00682FAA">
      <w:pPr>
        <w:pStyle w:val="NormalWeb"/>
      </w:pPr>
      <w:r w:rsidRPr="00CA2130">
        <w:rPr>
          <w:b/>
          <w:bCs/>
        </w:rPr>
        <w:t>Discussion</w:t>
      </w:r>
      <w:r w:rsidRPr="00CA2130">
        <w:br/>
      </w:r>
      <w:r w:rsidRPr="00CA2130">
        <w:rPr>
          <w:i/>
          <w:iCs/>
        </w:rPr>
        <w:t>What options does the county have at this point?</w:t>
      </w:r>
    </w:p>
    <w:p w14:paraId="3137C29A" w14:textId="77777777" w:rsidR="00682FAA" w:rsidRPr="00CA2130" w:rsidRDefault="00682FAA" w:rsidP="00E721E9">
      <w:pPr>
        <w:pStyle w:val="NormalWeb"/>
        <w:numPr>
          <w:ilvl w:val="0"/>
          <w:numId w:val="17"/>
        </w:numPr>
        <w:spacing w:before="0" w:beforeAutospacing="0" w:after="0" w:afterAutospacing="0"/>
      </w:pPr>
      <w:r w:rsidRPr="00CA2130">
        <w:t>What would the county strategy be if only one day’s worth of data is lost?</w:t>
      </w:r>
    </w:p>
    <w:p w14:paraId="433166E3" w14:textId="77777777" w:rsidR="00682FAA" w:rsidRPr="00CA2130" w:rsidRDefault="00682FAA" w:rsidP="00E721E9">
      <w:pPr>
        <w:pStyle w:val="NormalWeb"/>
        <w:numPr>
          <w:ilvl w:val="1"/>
          <w:numId w:val="17"/>
        </w:numPr>
        <w:spacing w:before="0" w:beforeAutospacing="0" w:after="0" w:afterAutospacing="0"/>
      </w:pPr>
      <w:r w:rsidRPr="00CA2130">
        <w:t>Would the existence of cyber insurance affect that decision? </w:t>
      </w:r>
    </w:p>
    <w:p w14:paraId="5944DD3E" w14:textId="77777777" w:rsidR="00682FAA" w:rsidRPr="00CA2130" w:rsidRDefault="00682FAA" w:rsidP="00E721E9">
      <w:pPr>
        <w:pStyle w:val="NormalWeb"/>
        <w:numPr>
          <w:ilvl w:val="1"/>
          <w:numId w:val="17"/>
        </w:numPr>
        <w:spacing w:before="0" w:beforeAutospacing="0" w:after="0" w:afterAutospacing="0"/>
      </w:pPr>
      <w:r w:rsidRPr="00CA2130">
        <w:t xml:space="preserve">If the recent backup is also not recoverable and the 6-month backup appears to not be impacted, is using a 6-month backup a viable option to pursue considering it will take weeks to recover the data?  </w:t>
      </w:r>
    </w:p>
    <w:p w14:paraId="41E87801" w14:textId="77777777" w:rsidR="00682FAA" w:rsidRPr="00CA2130" w:rsidRDefault="00682FAA" w:rsidP="00E721E9">
      <w:pPr>
        <w:pStyle w:val="NormalWeb"/>
        <w:numPr>
          <w:ilvl w:val="1"/>
          <w:numId w:val="17"/>
        </w:numPr>
        <w:spacing w:before="0" w:beforeAutospacing="0" w:after="0" w:afterAutospacing="0"/>
      </w:pPr>
      <w:r w:rsidRPr="00CA2130">
        <w:t>What would be the strategy to continue business if recovery took 2 weeks?</w:t>
      </w:r>
    </w:p>
    <w:p w14:paraId="0E508819" w14:textId="77777777" w:rsidR="00682FAA" w:rsidRPr="00CA2130" w:rsidRDefault="00682FAA" w:rsidP="00E721E9">
      <w:pPr>
        <w:pStyle w:val="NormalWeb"/>
        <w:numPr>
          <w:ilvl w:val="0"/>
          <w:numId w:val="17"/>
        </w:numPr>
        <w:spacing w:before="0" w:beforeAutospacing="0" w:after="0" w:afterAutospacing="0"/>
      </w:pPr>
      <w:r w:rsidRPr="00CA2130">
        <w:t>Does the county have a cyber incident response team? Would they be activated?</w:t>
      </w:r>
    </w:p>
    <w:p w14:paraId="4281D05E" w14:textId="77777777" w:rsidR="00682FAA" w:rsidRPr="00CA2130" w:rsidRDefault="00682FAA" w:rsidP="00E721E9">
      <w:pPr>
        <w:pStyle w:val="NormalWeb"/>
        <w:numPr>
          <w:ilvl w:val="0"/>
          <w:numId w:val="17"/>
        </w:numPr>
        <w:spacing w:before="0" w:beforeAutospacing="0" w:after="0" w:afterAutospacing="0"/>
      </w:pPr>
      <w:r w:rsidRPr="00CA2130">
        <w:t>What actions should county be considering when performing essential functions without IT support?  How will these actions be coordinated with other key partners?</w:t>
      </w:r>
    </w:p>
    <w:p w14:paraId="09238337" w14:textId="77777777" w:rsidR="00682FAA" w:rsidRPr="00CA2130" w:rsidRDefault="00682FAA" w:rsidP="00E721E9">
      <w:pPr>
        <w:pStyle w:val="NormalWeb"/>
        <w:numPr>
          <w:ilvl w:val="0"/>
          <w:numId w:val="17"/>
        </w:numPr>
        <w:spacing w:before="0" w:beforeAutospacing="0" w:after="0" w:afterAutospacing="0"/>
      </w:pPr>
      <w:r w:rsidRPr="00CA2130">
        <w:t>Discuss overall strategy for ransomware payout.</w:t>
      </w:r>
    </w:p>
    <w:p w14:paraId="326D7906" w14:textId="77777777" w:rsidR="00682FAA" w:rsidRPr="00CA2130" w:rsidRDefault="00682FAA" w:rsidP="00E721E9">
      <w:pPr>
        <w:pStyle w:val="NormalWeb"/>
        <w:numPr>
          <w:ilvl w:val="1"/>
          <w:numId w:val="17"/>
        </w:numPr>
        <w:spacing w:before="0" w:beforeAutospacing="0" w:after="0" w:afterAutospacing="0"/>
      </w:pPr>
      <w:r w:rsidRPr="00CA2130">
        <w:t xml:space="preserve">Would the cyber insurance provider play a part in the various decisions? </w:t>
      </w:r>
    </w:p>
    <w:p w14:paraId="5637E6B5" w14:textId="255E32AF" w:rsidR="00B8294C" w:rsidRPr="00CA2130" w:rsidRDefault="00682FAA" w:rsidP="00E721E9">
      <w:pPr>
        <w:pStyle w:val="NormalWeb"/>
        <w:numPr>
          <w:ilvl w:val="0"/>
          <w:numId w:val="17"/>
        </w:numPr>
        <w:spacing w:before="0" w:beforeAutospacing="0" w:after="0" w:afterAutospacing="0"/>
      </w:pPr>
      <w:r w:rsidRPr="00CA2130">
        <w:t>What would the county staff communications look like without availability of e-mails?</w:t>
      </w:r>
    </w:p>
    <w:p w14:paraId="5AFA8BCF" w14:textId="7CF052B1" w:rsidR="00682FAA" w:rsidRPr="00CA2130" w:rsidRDefault="00682FAA" w:rsidP="00B8294C">
      <w:pPr>
        <w:rPr>
          <w:b/>
          <w:bCs/>
          <w:u w:val="single"/>
          <w:lang w:val="en"/>
        </w:rPr>
      </w:pPr>
    </w:p>
    <w:p w14:paraId="0A8BC985" w14:textId="4FB83736" w:rsidR="00682FAA" w:rsidRPr="00CA2130" w:rsidRDefault="00682FAA" w:rsidP="00682FAA">
      <w:pPr>
        <w:pStyle w:val="NormalWeb"/>
      </w:pPr>
      <w:r w:rsidRPr="00CA2130">
        <w:rPr>
          <w:b/>
          <w:bCs/>
          <w:u w:val="single"/>
          <w:lang w:val="en"/>
        </w:rPr>
        <w:lastRenderedPageBreak/>
        <w:t>Inject 2 -</w:t>
      </w:r>
      <w:r w:rsidRPr="00CA2130">
        <w:rPr>
          <w:b/>
          <w:bCs/>
        </w:rPr>
        <w:t xml:space="preserve"> </w:t>
      </w:r>
      <w:r w:rsidRPr="00CA2130">
        <w:rPr>
          <w:b/>
          <w:bCs/>
          <w:u w:val="single"/>
        </w:rPr>
        <w:t xml:space="preserve">Sunday, </w:t>
      </w:r>
      <w:proofErr w:type="gramStart"/>
      <w:r w:rsidR="00F031BE" w:rsidRPr="00CA2130">
        <w:rPr>
          <w:b/>
          <w:bCs/>
          <w:u w:val="single"/>
        </w:rPr>
        <w:t>November xx</w:t>
      </w:r>
      <w:r w:rsidRPr="00CA2130">
        <w:rPr>
          <w:b/>
          <w:bCs/>
          <w:u w:val="single"/>
        </w:rPr>
        <w:t>,</w:t>
      </w:r>
      <w:proofErr w:type="gramEnd"/>
      <w:r w:rsidRPr="00CA2130">
        <w:rPr>
          <w:b/>
          <w:bCs/>
          <w:u w:val="single"/>
        </w:rPr>
        <w:t xml:space="preserve"> 2022 – 12:08 p.m.</w:t>
      </w:r>
      <w:r w:rsidRPr="00CA2130">
        <w:rPr>
          <w:b/>
          <w:bCs/>
        </w:rPr>
        <w:t xml:space="preserve"> </w:t>
      </w:r>
    </w:p>
    <w:p w14:paraId="2FBE9C4E" w14:textId="77777777" w:rsidR="00682FAA" w:rsidRPr="00CA2130" w:rsidRDefault="00682FAA" w:rsidP="00682FAA">
      <w:pPr>
        <w:pStyle w:val="NormalWeb"/>
      </w:pPr>
      <w:r w:rsidRPr="00CA2130">
        <w:t>The conference call between the cyber insurance provider and ABC county stakeholders just finished up and the insurance company will provide the following assistance:</w:t>
      </w:r>
    </w:p>
    <w:p w14:paraId="3E7F1D86" w14:textId="77777777" w:rsidR="00682FAA" w:rsidRPr="00CA2130" w:rsidRDefault="00682FAA" w:rsidP="00E721E9">
      <w:pPr>
        <w:pStyle w:val="NormalWeb"/>
        <w:numPr>
          <w:ilvl w:val="0"/>
          <w:numId w:val="18"/>
        </w:numPr>
      </w:pPr>
      <w:r w:rsidRPr="00CA2130">
        <w:t>Respond to the hackers and gather information about any demands requested, work with them to get an encryption key, and pay any ransom if the county chooses to do so.</w:t>
      </w:r>
    </w:p>
    <w:p w14:paraId="2D9C7892" w14:textId="77777777" w:rsidR="00682FAA" w:rsidRPr="00CA2130" w:rsidRDefault="00682FAA" w:rsidP="00E721E9">
      <w:pPr>
        <w:pStyle w:val="NormalWeb"/>
        <w:numPr>
          <w:ilvl w:val="0"/>
          <w:numId w:val="18"/>
        </w:numPr>
      </w:pPr>
      <w:r w:rsidRPr="00CA2130">
        <w:t>Conduct initial forensic analysis remotely on the network to determine where the hackers got in, how they got in, what data they may have stolen, where they laterally moved across the network, and extent of damage done.</w:t>
      </w:r>
    </w:p>
    <w:p w14:paraId="66CA392D" w14:textId="77777777" w:rsidR="00682FAA" w:rsidRPr="00CA2130" w:rsidRDefault="00682FAA" w:rsidP="00E721E9">
      <w:pPr>
        <w:pStyle w:val="NormalWeb"/>
        <w:numPr>
          <w:ilvl w:val="0"/>
          <w:numId w:val="18"/>
        </w:numPr>
      </w:pPr>
      <w:r w:rsidRPr="00CA2130">
        <w:t>Forensically image any devices that require it</w:t>
      </w:r>
    </w:p>
    <w:p w14:paraId="6466DC09" w14:textId="547FC5A6" w:rsidR="00682FAA" w:rsidRPr="00CA2130" w:rsidRDefault="00682FAA" w:rsidP="00682FAA">
      <w:pPr>
        <w:pStyle w:val="NormalWeb"/>
        <w:spacing w:before="0" w:beforeAutospacing="0" w:after="0" w:afterAutospacing="0"/>
        <w:rPr>
          <w:u w:val="single"/>
        </w:rPr>
      </w:pPr>
      <w:r w:rsidRPr="00CA2130">
        <w:rPr>
          <w:b/>
          <w:bCs/>
          <w:u w:val="single"/>
        </w:rPr>
        <w:t xml:space="preserve">Sunday, </w:t>
      </w:r>
      <w:proofErr w:type="gramStart"/>
      <w:r w:rsidR="00F031BE" w:rsidRPr="00CA2130">
        <w:rPr>
          <w:b/>
          <w:bCs/>
          <w:u w:val="single"/>
        </w:rPr>
        <w:t>November xx</w:t>
      </w:r>
      <w:r w:rsidRPr="00CA2130">
        <w:rPr>
          <w:b/>
          <w:bCs/>
          <w:u w:val="single"/>
        </w:rPr>
        <w:t>,</w:t>
      </w:r>
      <w:proofErr w:type="gramEnd"/>
      <w:r w:rsidRPr="00CA2130">
        <w:rPr>
          <w:b/>
          <w:bCs/>
          <w:u w:val="single"/>
        </w:rPr>
        <w:t xml:space="preserve"> 2022 – 12:15 p.m. </w:t>
      </w:r>
    </w:p>
    <w:p w14:paraId="59142C98" w14:textId="77777777" w:rsidR="00682FAA" w:rsidRPr="00CA2130" w:rsidRDefault="00682FAA" w:rsidP="00682FAA">
      <w:pPr>
        <w:pStyle w:val="NormalWeb"/>
        <w:spacing w:before="0" w:beforeAutospacing="0" w:after="0" w:afterAutospacing="0"/>
      </w:pPr>
    </w:p>
    <w:p w14:paraId="75FFAF90" w14:textId="77777777" w:rsidR="00682FAA" w:rsidRPr="00CA2130" w:rsidRDefault="00682FAA" w:rsidP="00682FAA">
      <w:pPr>
        <w:pStyle w:val="NormalWeb"/>
        <w:spacing w:before="0" w:beforeAutospacing="0" w:after="0" w:afterAutospacing="0"/>
      </w:pPr>
      <w:r w:rsidRPr="00CA2130">
        <w:t>The county IT staff will be responsible to:</w:t>
      </w:r>
    </w:p>
    <w:p w14:paraId="6CFF1A2D" w14:textId="77777777" w:rsidR="00682FAA" w:rsidRPr="00CA2130" w:rsidRDefault="00682FAA" w:rsidP="00E721E9">
      <w:pPr>
        <w:pStyle w:val="NormalWeb"/>
        <w:numPr>
          <w:ilvl w:val="0"/>
          <w:numId w:val="19"/>
        </w:numPr>
        <w:spacing w:before="0" w:beforeAutospacing="0" w:after="0" w:afterAutospacing="0"/>
      </w:pPr>
      <w:r w:rsidRPr="00CA2130">
        <w:t>Restore any systems from backups.</w:t>
      </w:r>
    </w:p>
    <w:p w14:paraId="119C1BB9" w14:textId="77777777" w:rsidR="00682FAA" w:rsidRPr="00CA2130" w:rsidRDefault="00682FAA" w:rsidP="00E721E9">
      <w:pPr>
        <w:pStyle w:val="NormalWeb"/>
        <w:numPr>
          <w:ilvl w:val="0"/>
          <w:numId w:val="19"/>
        </w:numPr>
        <w:spacing w:before="0" w:beforeAutospacing="0" w:after="0" w:afterAutospacing="0"/>
      </w:pPr>
      <w:r w:rsidRPr="00CA2130">
        <w:t>Receive the encryption key from the insurance company and decrypt all files.</w:t>
      </w:r>
    </w:p>
    <w:p w14:paraId="2CE046EC" w14:textId="77777777" w:rsidR="00682FAA" w:rsidRPr="00CA2130" w:rsidRDefault="00682FAA" w:rsidP="00E721E9">
      <w:pPr>
        <w:pStyle w:val="NormalWeb"/>
        <w:numPr>
          <w:ilvl w:val="0"/>
          <w:numId w:val="19"/>
        </w:numPr>
        <w:spacing w:before="0" w:beforeAutospacing="0" w:after="0" w:afterAutospacing="0"/>
      </w:pPr>
      <w:r w:rsidRPr="00CA2130">
        <w:t>Prioritize and restore all affected county services.</w:t>
      </w:r>
    </w:p>
    <w:p w14:paraId="330DA6D9" w14:textId="77777777" w:rsidR="00682FAA" w:rsidRPr="00CA2130" w:rsidRDefault="00682FAA" w:rsidP="00E721E9">
      <w:pPr>
        <w:pStyle w:val="NormalWeb"/>
        <w:numPr>
          <w:ilvl w:val="0"/>
          <w:numId w:val="19"/>
        </w:numPr>
        <w:spacing w:before="0" w:beforeAutospacing="0" w:after="0" w:afterAutospacing="0"/>
      </w:pPr>
      <w:r w:rsidRPr="00CA2130">
        <w:t>Change all passwords on all network devices and force all users to change their passwords.</w:t>
      </w:r>
    </w:p>
    <w:p w14:paraId="2DC6A7E1" w14:textId="77777777" w:rsidR="00682FAA" w:rsidRPr="00CA2130" w:rsidRDefault="00682FAA" w:rsidP="00E721E9">
      <w:pPr>
        <w:pStyle w:val="NormalWeb"/>
        <w:numPr>
          <w:ilvl w:val="0"/>
          <w:numId w:val="19"/>
        </w:numPr>
        <w:spacing w:before="0" w:beforeAutospacing="0" w:after="0" w:afterAutospacing="0"/>
      </w:pPr>
      <w:r w:rsidRPr="00CA2130">
        <w:t>Conduct a vulnerability assessment and update any outdated systems or software as well as verify configuration management of all network devices.</w:t>
      </w:r>
    </w:p>
    <w:p w14:paraId="39231C6F" w14:textId="77777777" w:rsidR="00682FAA" w:rsidRPr="00CA2130" w:rsidRDefault="00682FAA" w:rsidP="00E721E9">
      <w:pPr>
        <w:pStyle w:val="NormalWeb"/>
        <w:numPr>
          <w:ilvl w:val="0"/>
          <w:numId w:val="19"/>
        </w:numPr>
        <w:spacing w:before="0" w:beforeAutospacing="0" w:after="0" w:afterAutospacing="0"/>
      </w:pPr>
      <w:r w:rsidRPr="00CA2130">
        <w:t>Review account management and ensure principle of least privilege to all systems and services is implemented.</w:t>
      </w:r>
    </w:p>
    <w:p w14:paraId="1306A2EC" w14:textId="77777777" w:rsidR="00682FAA" w:rsidRPr="00CA2130" w:rsidRDefault="00682FAA" w:rsidP="00E721E9">
      <w:pPr>
        <w:pStyle w:val="NormalWeb"/>
        <w:numPr>
          <w:ilvl w:val="0"/>
          <w:numId w:val="19"/>
        </w:numPr>
        <w:spacing w:before="0" w:beforeAutospacing="0" w:after="0" w:afterAutospacing="0"/>
      </w:pPr>
      <w:r w:rsidRPr="00CA2130">
        <w:t xml:space="preserve">Ensure antivirus and anti-malware software and signatures are up to date and functioning appropriately. </w:t>
      </w:r>
    </w:p>
    <w:p w14:paraId="00A4EDFD" w14:textId="77777777" w:rsidR="00682FAA" w:rsidRPr="00CA2130" w:rsidRDefault="00682FAA" w:rsidP="00682FAA">
      <w:pPr>
        <w:pStyle w:val="NormalWeb"/>
        <w:rPr>
          <w:i/>
          <w:iCs/>
        </w:rPr>
      </w:pPr>
      <w:r w:rsidRPr="00CA2130">
        <w:rPr>
          <w:b/>
          <w:bCs/>
          <w:i/>
          <w:iCs/>
        </w:rPr>
        <w:t>Discussion</w:t>
      </w:r>
      <w:r w:rsidRPr="00CA2130">
        <w:rPr>
          <w:i/>
          <w:iCs/>
        </w:rPr>
        <w:br/>
        <w:t>How will the county handle restoration of services as well as securing their network?</w:t>
      </w:r>
    </w:p>
    <w:p w14:paraId="524AA381" w14:textId="77777777" w:rsidR="00682FAA" w:rsidRPr="00CA2130" w:rsidRDefault="00682FAA" w:rsidP="00E721E9">
      <w:pPr>
        <w:pStyle w:val="NormalWeb"/>
        <w:numPr>
          <w:ilvl w:val="0"/>
          <w:numId w:val="20"/>
        </w:numPr>
        <w:spacing w:before="0" w:beforeAutospacing="0" w:after="0" w:afterAutospacing="0"/>
      </w:pPr>
      <w:r w:rsidRPr="00CA2130">
        <w:t xml:space="preserve">What devices will need to be forensically imaged? </w:t>
      </w:r>
    </w:p>
    <w:p w14:paraId="146F663B" w14:textId="77777777" w:rsidR="00682FAA" w:rsidRPr="00CA2130" w:rsidRDefault="00682FAA" w:rsidP="00E721E9">
      <w:pPr>
        <w:pStyle w:val="NormalWeb"/>
        <w:numPr>
          <w:ilvl w:val="0"/>
          <w:numId w:val="20"/>
        </w:numPr>
        <w:spacing w:before="0" w:beforeAutospacing="0" w:after="0" w:afterAutospacing="0"/>
      </w:pPr>
      <w:r w:rsidRPr="00CA2130">
        <w:t xml:space="preserve">Do all systems and devices need to be re-imaged? </w:t>
      </w:r>
    </w:p>
    <w:p w14:paraId="10B1A6A0" w14:textId="77777777" w:rsidR="00682FAA" w:rsidRPr="00CA2130" w:rsidRDefault="00682FAA" w:rsidP="00E721E9">
      <w:pPr>
        <w:pStyle w:val="NormalWeb"/>
        <w:numPr>
          <w:ilvl w:val="0"/>
          <w:numId w:val="20"/>
        </w:numPr>
        <w:spacing w:before="0" w:beforeAutospacing="0" w:after="0" w:afterAutospacing="0"/>
      </w:pPr>
      <w:r w:rsidRPr="00CA2130">
        <w:t xml:space="preserve">What are some other primary areas of concerns that the county IT team should be considering at this point? </w:t>
      </w:r>
    </w:p>
    <w:p w14:paraId="0A51FCA7" w14:textId="77777777" w:rsidR="00682FAA" w:rsidRPr="00CA2130" w:rsidRDefault="00682FAA" w:rsidP="00E721E9">
      <w:pPr>
        <w:pStyle w:val="NormalWeb"/>
        <w:numPr>
          <w:ilvl w:val="0"/>
          <w:numId w:val="20"/>
        </w:numPr>
        <w:spacing w:before="0" w:beforeAutospacing="0" w:after="0" w:afterAutospacing="0"/>
      </w:pPr>
      <w:r w:rsidRPr="00CA2130">
        <w:t>What key actions should they be considering?</w:t>
      </w:r>
    </w:p>
    <w:p w14:paraId="065652CF" w14:textId="77777777" w:rsidR="00682FAA" w:rsidRPr="00CA2130" w:rsidRDefault="00682FAA" w:rsidP="00E721E9">
      <w:pPr>
        <w:pStyle w:val="NormalWeb"/>
        <w:numPr>
          <w:ilvl w:val="0"/>
          <w:numId w:val="20"/>
        </w:numPr>
        <w:spacing w:before="0" w:beforeAutospacing="0" w:after="0" w:afterAutospacing="0"/>
      </w:pPr>
      <w:r w:rsidRPr="00CA2130">
        <w:t>How will the county manage IT staff to continue to move forward with the service restoration, eradication, and recovery process?</w:t>
      </w:r>
    </w:p>
    <w:p w14:paraId="38B39542" w14:textId="77777777" w:rsidR="00682FAA" w:rsidRPr="00CA2130" w:rsidRDefault="00682FAA" w:rsidP="00E721E9">
      <w:pPr>
        <w:pStyle w:val="NormalWeb"/>
        <w:numPr>
          <w:ilvl w:val="0"/>
          <w:numId w:val="20"/>
        </w:numPr>
        <w:spacing w:before="0" w:beforeAutospacing="0" w:after="0" w:afterAutospacing="0"/>
      </w:pPr>
      <w:r w:rsidRPr="00CA2130">
        <w:t>What will the work schedule look like?</w:t>
      </w:r>
    </w:p>
    <w:p w14:paraId="5C71D872" w14:textId="77777777" w:rsidR="00682FAA" w:rsidRPr="00CA2130" w:rsidRDefault="00682FAA" w:rsidP="00E721E9">
      <w:pPr>
        <w:pStyle w:val="NormalWeb"/>
        <w:numPr>
          <w:ilvl w:val="0"/>
          <w:numId w:val="20"/>
        </w:numPr>
        <w:spacing w:before="0" w:beforeAutospacing="0" w:after="0" w:afterAutospacing="0"/>
      </w:pPr>
      <w:r w:rsidRPr="00CA2130">
        <w:t>How will tasks be divided amongst employees?</w:t>
      </w:r>
    </w:p>
    <w:p w14:paraId="2AA13E26" w14:textId="2588200C" w:rsidR="00682FAA" w:rsidRPr="00CA2130" w:rsidRDefault="00682FAA" w:rsidP="00E721E9">
      <w:pPr>
        <w:pStyle w:val="NormalWeb"/>
        <w:numPr>
          <w:ilvl w:val="0"/>
          <w:numId w:val="20"/>
        </w:numPr>
        <w:spacing w:before="0" w:beforeAutospacing="0" w:after="0" w:afterAutospacing="0"/>
      </w:pPr>
      <w:r w:rsidRPr="00CA2130">
        <w:t>What will the daily battle rhythm look like? Daily, hourly, update meetings? 24-hour operations? Shifts?</w:t>
      </w:r>
    </w:p>
    <w:p w14:paraId="724241DA" w14:textId="72E52BB3" w:rsidR="00BE43EB" w:rsidRPr="00CA2130" w:rsidRDefault="00BE43EB" w:rsidP="00BE43EB">
      <w:pPr>
        <w:pStyle w:val="NormalWeb"/>
        <w:spacing w:before="0" w:beforeAutospacing="0" w:after="0" w:afterAutospacing="0"/>
      </w:pPr>
    </w:p>
    <w:p w14:paraId="5CCA5442" w14:textId="77777777" w:rsidR="00BE43EB" w:rsidRPr="00CA2130" w:rsidRDefault="00BE43EB" w:rsidP="00BE43EB">
      <w:pPr>
        <w:pStyle w:val="NormalWeb"/>
        <w:spacing w:before="0" w:beforeAutospacing="0" w:after="0" w:afterAutospacing="0"/>
      </w:pPr>
    </w:p>
    <w:p w14:paraId="558C3675" w14:textId="77777777" w:rsidR="00682FAA" w:rsidRPr="00CA2130" w:rsidRDefault="00682FAA" w:rsidP="00682FAA">
      <w:pPr>
        <w:pStyle w:val="NormalWeb"/>
        <w:spacing w:after="0"/>
      </w:pPr>
      <w:r w:rsidRPr="00CA2130">
        <w:rPr>
          <w:b/>
          <w:bCs/>
          <w:u w:val="single"/>
          <w:lang w:val="en"/>
        </w:rPr>
        <w:lastRenderedPageBreak/>
        <w:t xml:space="preserve">Inject 3 - </w:t>
      </w:r>
      <w:r w:rsidRPr="00CA2130">
        <w:t>The cyber insurance company contacted the hackers and received the following information:</w:t>
      </w:r>
    </w:p>
    <w:p w14:paraId="7F11FA1F" w14:textId="77777777" w:rsidR="00682FAA" w:rsidRPr="00CA2130" w:rsidRDefault="00682FAA" w:rsidP="00682FAA">
      <w:pPr>
        <w:pStyle w:val="NormalWeb"/>
        <w:spacing w:after="0"/>
      </w:pPr>
      <w:r w:rsidRPr="00CA2130">
        <w:t>Hackers are demanding $500,000, paid in bitcoin, within 48 hours or all county personnel data will be exposed on the Internet to the public and files permanently deleted.</w:t>
      </w:r>
    </w:p>
    <w:p w14:paraId="6FB56C5F" w14:textId="77777777" w:rsidR="00682FAA" w:rsidRPr="00CA2130" w:rsidRDefault="00682FAA" w:rsidP="00682FAA">
      <w:pPr>
        <w:pStyle w:val="NormalWeb"/>
        <w:spacing w:after="0"/>
      </w:pPr>
      <w:r w:rsidRPr="00CA2130">
        <w:t xml:space="preserve">The cyber insurance company told the CIO that he would need to </w:t>
      </w:r>
      <w:proofErr w:type="gramStart"/>
      <w:r w:rsidRPr="00CA2130">
        <w:t>make a decision</w:t>
      </w:r>
      <w:proofErr w:type="gramEnd"/>
      <w:r w:rsidRPr="00CA2130">
        <w:t xml:space="preserve"> quickly and that the deductible for their policy would be $25,000.</w:t>
      </w:r>
    </w:p>
    <w:p w14:paraId="1E0B751F" w14:textId="77777777" w:rsidR="00682FAA" w:rsidRPr="00CA2130" w:rsidRDefault="00682FAA" w:rsidP="00682FAA">
      <w:pPr>
        <w:pStyle w:val="NormalWeb"/>
      </w:pPr>
      <w:r w:rsidRPr="00CA2130">
        <w:rPr>
          <w:b/>
          <w:bCs/>
        </w:rPr>
        <w:t>Discussion</w:t>
      </w:r>
      <w:r w:rsidRPr="00CA2130">
        <w:br/>
      </w:r>
      <w:r w:rsidRPr="00CA2130">
        <w:rPr>
          <w:i/>
          <w:iCs/>
        </w:rPr>
        <w:t>What should the county do?</w:t>
      </w:r>
    </w:p>
    <w:p w14:paraId="3898DC70" w14:textId="77777777" w:rsidR="00682FAA" w:rsidRPr="00CA2130" w:rsidRDefault="00682FAA" w:rsidP="00E721E9">
      <w:pPr>
        <w:pStyle w:val="NormalWeb"/>
        <w:numPr>
          <w:ilvl w:val="0"/>
          <w:numId w:val="21"/>
        </w:numPr>
        <w:spacing w:before="0" w:beforeAutospacing="0" w:after="0" w:afterAutospacing="0"/>
      </w:pPr>
      <w:r w:rsidRPr="00CA2130">
        <w:t>Who is the final decision maker or has final approval authority?</w:t>
      </w:r>
    </w:p>
    <w:p w14:paraId="5B4D74AD" w14:textId="77777777" w:rsidR="00682FAA" w:rsidRPr="00CA2130" w:rsidRDefault="00682FAA" w:rsidP="00E721E9">
      <w:pPr>
        <w:pStyle w:val="NormalWeb"/>
        <w:numPr>
          <w:ilvl w:val="0"/>
          <w:numId w:val="21"/>
        </w:numPr>
        <w:spacing w:before="0" w:beforeAutospacing="0" w:after="0" w:afterAutospacing="0"/>
      </w:pPr>
      <w:r w:rsidRPr="00CA2130">
        <w:t xml:space="preserve">Does the county have the funds to pay the insurance deductible? What will county taxpayers say? Do they have a say in this type of decision? </w:t>
      </w:r>
    </w:p>
    <w:p w14:paraId="6CB57217" w14:textId="4DC1FA9C" w:rsidR="00682FAA" w:rsidRPr="00CA2130" w:rsidRDefault="00682FAA" w:rsidP="00E721E9">
      <w:pPr>
        <w:pStyle w:val="NormalWeb"/>
        <w:numPr>
          <w:ilvl w:val="0"/>
          <w:numId w:val="21"/>
        </w:numPr>
        <w:spacing w:before="0" w:beforeAutospacing="0" w:after="0" w:afterAutospacing="0"/>
      </w:pPr>
      <w:r w:rsidRPr="00CA2130">
        <w:t>Does the county need to notify its employees and residents of a possible data breach? Is there a process in place to conduct this type of widespread notification?</w:t>
      </w:r>
    </w:p>
    <w:p w14:paraId="4D0FA839" w14:textId="07E6BEF7" w:rsidR="00682FAA" w:rsidRPr="00CA2130" w:rsidRDefault="00682FAA" w:rsidP="00B8294C">
      <w:pPr>
        <w:rPr>
          <w:lang w:val="en"/>
        </w:rPr>
      </w:pPr>
    </w:p>
    <w:p w14:paraId="09027957" w14:textId="569CF007" w:rsidR="00BE43EB" w:rsidRPr="00CA2130" w:rsidRDefault="00682FAA" w:rsidP="00BE43EB">
      <w:pPr>
        <w:pStyle w:val="NormalWeb"/>
        <w:spacing w:after="0"/>
        <w:rPr>
          <w:u w:val="single"/>
        </w:rPr>
      </w:pPr>
      <w:r w:rsidRPr="00CA2130">
        <w:rPr>
          <w:b/>
          <w:bCs/>
          <w:u w:val="single"/>
          <w:lang w:val="en"/>
        </w:rPr>
        <w:t xml:space="preserve">Inject 4 – </w:t>
      </w:r>
      <w:r w:rsidR="00BE43EB" w:rsidRPr="00CA2130">
        <w:rPr>
          <w:b/>
          <w:bCs/>
          <w:u w:val="single"/>
        </w:rPr>
        <w:t xml:space="preserve">Monday, </w:t>
      </w:r>
      <w:proofErr w:type="gramStart"/>
      <w:r w:rsidR="00F031BE" w:rsidRPr="00CA2130">
        <w:rPr>
          <w:b/>
          <w:bCs/>
          <w:u w:val="single"/>
        </w:rPr>
        <w:t>November xx</w:t>
      </w:r>
      <w:r w:rsidR="00BE43EB" w:rsidRPr="00CA2130">
        <w:rPr>
          <w:b/>
          <w:bCs/>
          <w:u w:val="single"/>
        </w:rPr>
        <w:t>,</w:t>
      </w:r>
      <w:proofErr w:type="gramEnd"/>
      <w:r w:rsidR="00BE43EB" w:rsidRPr="00CA2130">
        <w:rPr>
          <w:b/>
          <w:bCs/>
          <w:u w:val="single"/>
        </w:rPr>
        <w:t xml:space="preserve"> 2022 – 8:45 a.m. </w:t>
      </w:r>
    </w:p>
    <w:p w14:paraId="3EF5ACC3" w14:textId="77777777" w:rsidR="00BE43EB" w:rsidRPr="00CA2130" w:rsidRDefault="00BE43EB" w:rsidP="00BE43EB">
      <w:pPr>
        <w:pStyle w:val="NormalWeb"/>
        <w:spacing w:after="0"/>
      </w:pPr>
      <w:r w:rsidRPr="00CA2130">
        <w:t>After an initial forensic analysis, the cyber insurance provider provides this update:</w:t>
      </w:r>
    </w:p>
    <w:p w14:paraId="71F18A7B" w14:textId="77777777" w:rsidR="00BE43EB" w:rsidRPr="00CA2130" w:rsidRDefault="00BE43EB" w:rsidP="00BE43EB">
      <w:pPr>
        <w:pStyle w:val="NormalWeb"/>
        <w:spacing w:after="0"/>
      </w:pPr>
      <w:r w:rsidRPr="00CA2130">
        <w:t xml:space="preserve">Patient zero was likely Jane in the County Treasurer’s Department. The stolen user credentials enabled access to the VPN, three network folders, and various servers not configured for Multi Factor Authentication. The hackers were able to laterally move across the entire network with Jane’s elevated privileged credentials.   </w:t>
      </w:r>
    </w:p>
    <w:p w14:paraId="5A5A8220" w14:textId="77777777" w:rsidR="00BE43EB" w:rsidRPr="00CA2130" w:rsidRDefault="00BE43EB" w:rsidP="00BE43EB">
      <w:pPr>
        <w:pStyle w:val="NormalWeb"/>
        <w:spacing w:after="0"/>
      </w:pPr>
      <w:r w:rsidRPr="00CA2130">
        <w:t>Log data has been scoured. The phishing emails ceased after the initial wave back in March. The mail server they originated from is no longer visible. The phishing email was opened on 18 endpoints. 11 of those 18 provided their network credentials. Those stolen credentials allowed even greater movement and access in the network.</w:t>
      </w:r>
    </w:p>
    <w:p w14:paraId="5D3EDFC3" w14:textId="77777777" w:rsidR="00BE43EB" w:rsidRPr="00CA2130" w:rsidRDefault="00BE43EB" w:rsidP="00BE43EB">
      <w:pPr>
        <w:pStyle w:val="NormalWeb"/>
        <w:spacing w:after="0"/>
      </w:pPr>
      <w:r w:rsidRPr="00CA2130">
        <w:t xml:space="preserve">Privilege escalation was gained by a brute force attack on the Administrator account. Once credentials were stolen, the hacker reconned the network of other accessible hosts (computer and devices). The attacker then moved laterally to those hosts. </w:t>
      </w:r>
      <w:proofErr w:type="spellStart"/>
      <w:r w:rsidRPr="00CA2130">
        <w:t>LockBit</w:t>
      </w:r>
      <w:proofErr w:type="spellEnd"/>
      <w:r w:rsidRPr="00CA2130">
        <w:t xml:space="preserve"> (the ransomware) was downloaded from each host with a PowerShell script and compiled. CPU usage exploded on each host during this stage in the attack. Wednesday thru Friday of last week, packets went to and from an IP in Belarus. Numerous </w:t>
      </w:r>
      <w:proofErr w:type="spellStart"/>
      <w:r w:rsidRPr="00CA2130">
        <w:t>Emotet</w:t>
      </w:r>
      <w:proofErr w:type="spellEnd"/>
      <w:r w:rsidRPr="00CA2130">
        <w:t xml:space="preserve"> (trojan, malware) and </w:t>
      </w:r>
      <w:proofErr w:type="spellStart"/>
      <w:r w:rsidRPr="00CA2130">
        <w:t>LockBit</w:t>
      </w:r>
      <w:proofErr w:type="spellEnd"/>
      <w:r w:rsidRPr="00CA2130">
        <w:t xml:space="preserve"> Indicators of Compromise (IOCs) were noted.  This version of </w:t>
      </w:r>
      <w:proofErr w:type="spellStart"/>
      <w:r w:rsidRPr="00CA2130">
        <w:t>LockBit</w:t>
      </w:r>
      <w:proofErr w:type="spellEnd"/>
      <w:r w:rsidRPr="00CA2130">
        <w:t xml:space="preserve"> is generation three which gave the attacker enhanced lateral movement, code execution and concealment capability over previous versions.”</w:t>
      </w:r>
    </w:p>
    <w:p w14:paraId="3D0F83DF" w14:textId="77777777" w:rsidR="00BE43EB" w:rsidRPr="00CA2130" w:rsidRDefault="00BE43EB" w:rsidP="00BE43EB">
      <w:pPr>
        <w:pStyle w:val="NormalWeb"/>
        <w:spacing w:after="0"/>
      </w:pPr>
      <w:r w:rsidRPr="00CA2130">
        <w:t xml:space="preserve">An additional forensic analysis of Jane’s computer revealed that she has an unsupported operating system that was not receiving updates and anti-virus software was not functioning. </w:t>
      </w:r>
    </w:p>
    <w:p w14:paraId="1742D1BD" w14:textId="77777777" w:rsidR="00BE43EB" w:rsidRPr="00CA2130" w:rsidRDefault="00BE43EB" w:rsidP="00BE43EB">
      <w:pPr>
        <w:pStyle w:val="NormalWeb"/>
      </w:pPr>
      <w:r w:rsidRPr="00CA2130">
        <w:lastRenderedPageBreak/>
        <w:t>Her computer is the only computer in the county that has very specific software that managed the   county’s dog license database. The software is legacy and no new versions existed after 2007 so Jane was never able to get a new computer with an updated operating system without the software malfunctioning.  So, Jane continued to use her outdated Windows 7 computer.</w:t>
      </w:r>
    </w:p>
    <w:p w14:paraId="7974FD53" w14:textId="77777777" w:rsidR="00BE43EB" w:rsidRPr="00CA2130" w:rsidRDefault="00BE43EB" w:rsidP="00BE43EB">
      <w:pPr>
        <w:pStyle w:val="NormalWeb"/>
        <w:spacing w:after="0"/>
      </w:pPr>
      <w:r w:rsidRPr="00CA2130">
        <w:t>Pockets of missing encrypted files from all county departments were found in hidden folders on Jane’s computer. The hackers likely used Jane’s computer to communicate back and forth to their command and control center, and exfiltrate the county’s stolen files in various batches throughout the last few months (after the computer was comprised during the phishing attack).</w:t>
      </w:r>
    </w:p>
    <w:p w14:paraId="182745CD" w14:textId="77777777" w:rsidR="00BE43EB" w:rsidRPr="00CA2130" w:rsidRDefault="00BE43EB" w:rsidP="00BE43EB">
      <w:pPr>
        <w:pStyle w:val="NormalWeb"/>
        <w:spacing w:before="0" w:beforeAutospacing="0" w:after="0" w:afterAutospacing="0"/>
        <w:rPr>
          <w:b/>
          <w:bCs/>
        </w:rPr>
      </w:pPr>
      <w:r w:rsidRPr="00CA2130">
        <w:rPr>
          <w:b/>
          <w:bCs/>
        </w:rPr>
        <w:t>Discussion</w:t>
      </w:r>
    </w:p>
    <w:p w14:paraId="35AD8BA3" w14:textId="77777777" w:rsidR="00BE43EB" w:rsidRPr="00CA2130" w:rsidRDefault="00BE43EB" w:rsidP="00BE43EB">
      <w:pPr>
        <w:pStyle w:val="NormalWeb"/>
        <w:spacing w:before="0" w:beforeAutospacing="0" w:after="0" w:afterAutospacing="0"/>
        <w:rPr>
          <w:i/>
          <w:iCs/>
        </w:rPr>
      </w:pPr>
      <w:r w:rsidRPr="00CA2130">
        <w:rPr>
          <w:i/>
          <w:iCs/>
        </w:rPr>
        <w:t>The recovery work is never-ending!</w:t>
      </w:r>
    </w:p>
    <w:p w14:paraId="5DD2AE9A" w14:textId="77777777" w:rsidR="00BE43EB" w:rsidRPr="00CA2130" w:rsidRDefault="00BE43EB" w:rsidP="00BE43EB">
      <w:pPr>
        <w:pStyle w:val="NormalWeb"/>
        <w:spacing w:before="0" w:beforeAutospacing="0" w:after="0" w:afterAutospacing="0"/>
      </w:pPr>
    </w:p>
    <w:p w14:paraId="7681213C" w14:textId="77777777" w:rsidR="00BE43EB" w:rsidRPr="00CA2130" w:rsidRDefault="00BE43EB" w:rsidP="00E721E9">
      <w:pPr>
        <w:pStyle w:val="NormalWeb"/>
        <w:numPr>
          <w:ilvl w:val="0"/>
          <w:numId w:val="22"/>
        </w:numPr>
        <w:spacing w:before="0" w:beforeAutospacing="0" w:after="0" w:afterAutospacing="0"/>
      </w:pPr>
      <w:r w:rsidRPr="00CA2130">
        <w:t>Where does the IT team focus its efforts now?</w:t>
      </w:r>
    </w:p>
    <w:p w14:paraId="52E4EC16" w14:textId="77777777" w:rsidR="00BE43EB" w:rsidRPr="00CA2130" w:rsidRDefault="00BE43EB" w:rsidP="00E721E9">
      <w:pPr>
        <w:pStyle w:val="NormalWeb"/>
        <w:numPr>
          <w:ilvl w:val="0"/>
          <w:numId w:val="22"/>
        </w:numPr>
        <w:spacing w:before="0" w:beforeAutospacing="0" w:after="0" w:afterAutospacing="0"/>
      </w:pPr>
      <w:r w:rsidRPr="00CA2130">
        <w:t>What should the CIO be focusing on or coordinating now?</w:t>
      </w:r>
    </w:p>
    <w:p w14:paraId="5CC72E52" w14:textId="2C863239" w:rsidR="00682FAA" w:rsidRPr="00CA2130" w:rsidRDefault="00BE43EB" w:rsidP="00E721E9">
      <w:pPr>
        <w:pStyle w:val="NormalWeb"/>
        <w:numPr>
          <w:ilvl w:val="0"/>
          <w:numId w:val="22"/>
        </w:numPr>
        <w:spacing w:before="0" w:beforeAutospacing="0" w:after="0" w:afterAutospacing="0"/>
      </w:pPr>
      <w:r w:rsidRPr="00CA2130">
        <w:t>Would the CIO consider bringing in additional support to assist with remediation and recovery efforts?</w:t>
      </w:r>
    </w:p>
    <w:p w14:paraId="0F722D8B" w14:textId="4C51FA88" w:rsidR="00BE43EB" w:rsidRPr="00CA2130" w:rsidRDefault="00682FAA" w:rsidP="00BE43EB">
      <w:pPr>
        <w:pStyle w:val="NormalWeb"/>
        <w:rPr>
          <w:u w:val="single"/>
        </w:rPr>
      </w:pPr>
      <w:r w:rsidRPr="00CA2130">
        <w:rPr>
          <w:b/>
          <w:bCs/>
          <w:u w:val="single"/>
          <w:lang w:val="en"/>
        </w:rPr>
        <w:t xml:space="preserve">Inject </w:t>
      </w:r>
      <w:r w:rsidR="00BE43EB" w:rsidRPr="00CA2130">
        <w:rPr>
          <w:b/>
          <w:bCs/>
          <w:u w:val="single"/>
          <w:lang w:val="en"/>
        </w:rPr>
        <w:t>5</w:t>
      </w:r>
      <w:r w:rsidRPr="00CA2130">
        <w:rPr>
          <w:b/>
          <w:bCs/>
          <w:u w:val="single"/>
          <w:lang w:val="en"/>
        </w:rPr>
        <w:t xml:space="preserve"> -</w:t>
      </w:r>
      <w:r w:rsidR="00BE43EB" w:rsidRPr="00CA2130">
        <w:rPr>
          <w:b/>
          <w:bCs/>
          <w:u w:val="single"/>
          <w:lang w:val="en"/>
        </w:rPr>
        <w:t xml:space="preserve"> </w:t>
      </w:r>
      <w:r w:rsidR="00BE43EB" w:rsidRPr="00CA2130">
        <w:rPr>
          <w:b/>
          <w:bCs/>
          <w:u w:val="single"/>
        </w:rPr>
        <w:t xml:space="preserve">Monday, </w:t>
      </w:r>
      <w:proofErr w:type="gramStart"/>
      <w:r w:rsidR="00CA2130" w:rsidRPr="00CA2130">
        <w:rPr>
          <w:b/>
          <w:bCs/>
          <w:u w:val="single"/>
        </w:rPr>
        <w:t>November xx</w:t>
      </w:r>
      <w:r w:rsidR="00BE43EB" w:rsidRPr="00CA2130">
        <w:rPr>
          <w:b/>
          <w:bCs/>
          <w:u w:val="single"/>
        </w:rPr>
        <w:t>,</w:t>
      </w:r>
      <w:proofErr w:type="gramEnd"/>
      <w:r w:rsidR="00BE43EB" w:rsidRPr="00CA2130">
        <w:rPr>
          <w:b/>
          <w:bCs/>
          <w:u w:val="single"/>
        </w:rPr>
        <w:t xml:space="preserve"> 2022 – 12:00 p.m. </w:t>
      </w:r>
    </w:p>
    <w:p w14:paraId="2A49E685" w14:textId="77777777" w:rsidR="00BE43EB" w:rsidRPr="00CA2130" w:rsidRDefault="00BE43EB" w:rsidP="00BE43EB">
      <w:pPr>
        <w:pStyle w:val="NormalWeb"/>
        <w:spacing w:before="0" w:beforeAutospacing="0" w:after="0" w:afterAutospacing="0"/>
      </w:pPr>
      <w:r w:rsidRPr="00CA2130">
        <w:t xml:space="preserve">The team took 6 hours to rest and change clothes Sunday night before going back to Containment work at 7 a.m. on Monday morning. They push through and complete Containment efforts by mid-afternoon. </w:t>
      </w:r>
    </w:p>
    <w:p w14:paraId="701D388E" w14:textId="77777777" w:rsidR="00BE43EB" w:rsidRPr="00CA2130" w:rsidRDefault="00BE43EB" w:rsidP="00BE43EB">
      <w:pPr>
        <w:pStyle w:val="NormalWeb"/>
        <w:spacing w:before="0" w:beforeAutospacing="0" w:after="0" w:afterAutospacing="0"/>
      </w:pPr>
    </w:p>
    <w:p w14:paraId="2C0FA14A" w14:textId="77777777" w:rsidR="00BE43EB" w:rsidRPr="00CA2130" w:rsidRDefault="00BE43EB" w:rsidP="00BE43EB">
      <w:pPr>
        <w:pStyle w:val="NormalWeb"/>
        <w:spacing w:before="0" w:beforeAutospacing="0" w:after="0" w:afterAutospacing="0"/>
      </w:pPr>
      <w:r w:rsidRPr="00CA2130">
        <w:t>Eradication efforts get underway around 1:00 p.m. on Monday and continued all day and into the evening.</w:t>
      </w:r>
    </w:p>
    <w:p w14:paraId="6EAB578A" w14:textId="77777777" w:rsidR="00BE43EB" w:rsidRPr="00CA2130" w:rsidRDefault="00BE43EB" w:rsidP="00BE43EB">
      <w:pPr>
        <w:pStyle w:val="NormalWeb"/>
        <w:spacing w:before="0" w:beforeAutospacing="0" w:after="0" w:afterAutospacing="0"/>
      </w:pPr>
    </w:p>
    <w:p w14:paraId="3E4A4A29" w14:textId="77777777" w:rsidR="00BE43EB" w:rsidRPr="00CA2130" w:rsidRDefault="00BE43EB" w:rsidP="00BE43EB">
      <w:pPr>
        <w:pStyle w:val="NormalWeb"/>
        <w:spacing w:before="0" w:beforeAutospacing="0" w:after="0" w:afterAutospacing="0"/>
      </w:pPr>
      <w:r w:rsidRPr="00CA2130">
        <w:t xml:space="preserve">Forensic analysis and malware scans have been completed on all endpoints, network devices, servers, virtual </w:t>
      </w:r>
      <w:proofErr w:type="gramStart"/>
      <w:r w:rsidRPr="00CA2130">
        <w:t>machines</w:t>
      </w:r>
      <w:proofErr w:type="gramEnd"/>
      <w:r w:rsidRPr="00CA2130">
        <w:t xml:space="preserve"> and backup data. Several instances of </w:t>
      </w:r>
      <w:proofErr w:type="spellStart"/>
      <w:r w:rsidRPr="00CA2130">
        <w:t>Emotet</w:t>
      </w:r>
      <w:proofErr w:type="spellEnd"/>
      <w:r w:rsidRPr="00CA2130">
        <w:t xml:space="preserve"> and </w:t>
      </w:r>
      <w:proofErr w:type="spellStart"/>
      <w:r w:rsidRPr="00CA2130">
        <w:t>LockBit</w:t>
      </w:r>
      <w:proofErr w:type="spellEnd"/>
      <w:r w:rsidRPr="00CA2130">
        <w:t xml:space="preserve"> were discovered and remediated. </w:t>
      </w:r>
    </w:p>
    <w:p w14:paraId="430BD8A4" w14:textId="77777777" w:rsidR="00BE43EB" w:rsidRPr="00CA2130" w:rsidRDefault="00BE43EB" w:rsidP="00BE43EB">
      <w:pPr>
        <w:pStyle w:val="NormalWeb"/>
        <w:spacing w:before="0" w:beforeAutospacing="0" w:after="0" w:afterAutospacing="0"/>
      </w:pPr>
    </w:p>
    <w:p w14:paraId="3882EBF0" w14:textId="77777777" w:rsidR="00BE43EB" w:rsidRPr="00CA2130" w:rsidRDefault="00BE43EB" w:rsidP="00BE43EB">
      <w:pPr>
        <w:pStyle w:val="NormalWeb"/>
        <w:spacing w:before="0" w:beforeAutospacing="0" w:after="0" w:afterAutospacing="0"/>
      </w:pPr>
      <w:r w:rsidRPr="00CA2130">
        <w:t>Reimaging activities will begin immediately, followed by data restoration.</w:t>
      </w:r>
    </w:p>
    <w:p w14:paraId="11A2204B" w14:textId="77777777" w:rsidR="00BE43EB" w:rsidRPr="00CA2130" w:rsidRDefault="00BE43EB" w:rsidP="00BE43EB">
      <w:pPr>
        <w:pStyle w:val="NormalWeb"/>
        <w:rPr>
          <w:i/>
          <w:iCs/>
        </w:rPr>
      </w:pPr>
      <w:r w:rsidRPr="00CA2130">
        <w:rPr>
          <w:b/>
          <w:bCs/>
        </w:rPr>
        <w:t>Discussion</w:t>
      </w:r>
      <w:r w:rsidRPr="00CA2130">
        <w:br/>
      </w:r>
      <w:r w:rsidRPr="00CA2130">
        <w:rPr>
          <w:i/>
          <w:iCs/>
        </w:rPr>
        <w:t>Containment and eradication efforts wrap up.</w:t>
      </w:r>
    </w:p>
    <w:p w14:paraId="13BDA960" w14:textId="77777777" w:rsidR="00BE43EB" w:rsidRPr="00CA2130" w:rsidRDefault="00BE43EB" w:rsidP="00E721E9">
      <w:pPr>
        <w:pStyle w:val="NormalWeb"/>
        <w:numPr>
          <w:ilvl w:val="0"/>
          <w:numId w:val="23"/>
        </w:numPr>
      </w:pPr>
      <w:r w:rsidRPr="00CA2130">
        <w:t xml:space="preserve">Before beginning eradication activities, what steps would the county take to ensure all infected or impacted systems and infrastructure were identified? </w:t>
      </w:r>
    </w:p>
    <w:p w14:paraId="6E179054" w14:textId="77777777" w:rsidR="00BE43EB" w:rsidRPr="00CA2130" w:rsidRDefault="00BE43EB" w:rsidP="00E721E9">
      <w:pPr>
        <w:pStyle w:val="NormalWeb"/>
        <w:numPr>
          <w:ilvl w:val="0"/>
          <w:numId w:val="23"/>
        </w:numPr>
      </w:pPr>
      <w:r w:rsidRPr="00CA2130">
        <w:t>What actions and processes would you focus on in the Eradication phase?</w:t>
      </w:r>
    </w:p>
    <w:p w14:paraId="1908D929" w14:textId="77777777" w:rsidR="00BE43EB" w:rsidRPr="00CA2130" w:rsidRDefault="00BE43EB" w:rsidP="00E721E9">
      <w:pPr>
        <w:pStyle w:val="NormalWeb"/>
        <w:numPr>
          <w:ilvl w:val="0"/>
          <w:numId w:val="23"/>
        </w:numPr>
      </w:pPr>
      <w:r w:rsidRPr="00CA2130">
        <w:t xml:space="preserve">Do you have the manpower to complete eradication? </w:t>
      </w:r>
    </w:p>
    <w:p w14:paraId="037FAA14" w14:textId="77777777" w:rsidR="00BE43EB" w:rsidRPr="00CA2130" w:rsidRDefault="00BE43EB" w:rsidP="00E721E9">
      <w:pPr>
        <w:pStyle w:val="NormalWeb"/>
        <w:numPr>
          <w:ilvl w:val="0"/>
          <w:numId w:val="23"/>
        </w:numPr>
      </w:pPr>
      <w:r w:rsidRPr="00CA2130">
        <w:t>Would you consider bringing in an external resource(s) to assist with recovery and eradication?</w:t>
      </w:r>
    </w:p>
    <w:p w14:paraId="53AC6CDF" w14:textId="77777777" w:rsidR="00BE43EB" w:rsidRPr="00CA2130" w:rsidRDefault="00BE43EB" w:rsidP="00E721E9">
      <w:pPr>
        <w:pStyle w:val="NormalWeb"/>
        <w:numPr>
          <w:ilvl w:val="0"/>
          <w:numId w:val="23"/>
        </w:numPr>
      </w:pPr>
      <w:r w:rsidRPr="00CA2130">
        <w:t>How are the county departments kept updated on restoration progress? How is the public staying informed on the progress?</w:t>
      </w:r>
    </w:p>
    <w:p w14:paraId="3717F99A" w14:textId="349A1C73" w:rsidR="00BE43EB" w:rsidRPr="00CA2130" w:rsidRDefault="00BE43EB" w:rsidP="00E721E9">
      <w:pPr>
        <w:pStyle w:val="NormalWeb"/>
        <w:numPr>
          <w:ilvl w:val="0"/>
          <w:numId w:val="23"/>
        </w:numPr>
        <w:spacing w:before="0" w:beforeAutospacing="0" w:after="0" w:afterAutospacing="0"/>
      </w:pPr>
      <w:r w:rsidRPr="00CA2130">
        <w:t>What is the priority of effort needed to efficiently accomplish reimaging and restore operations?</w:t>
      </w:r>
    </w:p>
    <w:p w14:paraId="503FEF64" w14:textId="19DFBB0F" w:rsidR="00BE43EB" w:rsidRPr="00CA2130" w:rsidRDefault="00682FAA" w:rsidP="00BE43EB">
      <w:pPr>
        <w:pStyle w:val="NormalWeb"/>
        <w:spacing w:before="0" w:beforeAutospacing="0" w:after="0" w:afterAutospacing="0"/>
        <w:rPr>
          <w:b/>
          <w:bCs/>
          <w:u w:val="single"/>
          <w:lang w:val="en"/>
        </w:rPr>
      </w:pPr>
      <w:r w:rsidRPr="00CA2130">
        <w:rPr>
          <w:b/>
          <w:bCs/>
          <w:u w:val="single"/>
          <w:lang w:val="en"/>
        </w:rPr>
        <w:lastRenderedPageBreak/>
        <w:t xml:space="preserve">Inject </w:t>
      </w:r>
      <w:r w:rsidR="00BE43EB" w:rsidRPr="00CA2130">
        <w:rPr>
          <w:b/>
          <w:bCs/>
          <w:u w:val="single"/>
          <w:lang w:val="en"/>
        </w:rPr>
        <w:t>6</w:t>
      </w:r>
      <w:r w:rsidRPr="00CA2130">
        <w:rPr>
          <w:b/>
          <w:bCs/>
          <w:u w:val="single"/>
          <w:lang w:val="en"/>
        </w:rPr>
        <w:t xml:space="preserve"> </w:t>
      </w:r>
      <w:r w:rsidR="00BE43EB" w:rsidRPr="00CA2130">
        <w:rPr>
          <w:b/>
          <w:bCs/>
          <w:u w:val="single"/>
          <w:lang w:val="en"/>
        </w:rPr>
        <w:t xml:space="preserve">– </w:t>
      </w:r>
    </w:p>
    <w:p w14:paraId="013FA57B" w14:textId="77777777" w:rsidR="00BE43EB" w:rsidRPr="00CA2130" w:rsidRDefault="00BE43EB" w:rsidP="00BE43EB">
      <w:pPr>
        <w:pStyle w:val="NormalWeb"/>
        <w:spacing w:before="0" w:beforeAutospacing="0" w:after="0" w:afterAutospacing="0"/>
        <w:rPr>
          <w:b/>
          <w:bCs/>
          <w:u w:val="single"/>
          <w:lang w:val="en"/>
        </w:rPr>
      </w:pPr>
    </w:p>
    <w:p w14:paraId="435FEC79" w14:textId="639FB716" w:rsidR="00BE43EB" w:rsidRPr="00CA2130" w:rsidRDefault="00BE43EB" w:rsidP="00BE43EB">
      <w:pPr>
        <w:pStyle w:val="NormalWeb"/>
        <w:spacing w:before="0" w:beforeAutospacing="0" w:after="0" w:afterAutospacing="0"/>
      </w:pPr>
      <w:r w:rsidRPr="00CA2130">
        <w:t xml:space="preserve">Re-imaging is completed, current patches verified on all operating systems. </w:t>
      </w:r>
    </w:p>
    <w:p w14:paraId="51FFAF8E" w14:textId="77777777" w:rsidR="00BE43EB" w:rsidRPr="00CA2130" w:rsidRDefault="00BE43EB" w:rsidP="00BE43EB">
      <w:pPr>
        <w:pStyle w:val="NormalWeb"/>
        <w:spacing w:before="0" w:beforeAutospacing="0" w:after="0" w:afterAutospacing="0"/>
      </w:pPr>
    </w:p>
    <w:p w14:paraId="58FEAD02" w14:textId="77777777" w:rsidR="00BE43EB" w:rsidRPr="00CA2130" w:rsidRDefault="00BE43EB" w:rsidP="00BE43EB">
      <w:pPr>
        <w:pStyle w:val="NormalWeb"/>
        <w:spacing w:before="0" w:beforeAutospacing="0" w:after="0" w:afterAutospacing="0"/>
      </w:pPr>
      <w:r w:rsidRPr="00CA2130">
        <w:t>Documentation of new controls (temporary and permanent), forensic analysis and evidence is being collected and secured.</w:t>
      </w:r>
    </w:p>
    <w:p w14:paraId="3D3FF813" w14:textId="77777777" w:rsidR="00BE43EB" w:rsidRPr="00CA2130" w:rsidRDefault="00BE43EB" w:rsidP="00BE43EB">
      <w:pPr>
        <w:pStyle w:val="NormalWeb"/>
        <w:spacing w:before="0" w:beforeAutospacing="0" w:after="0" w:afterAutospacing="0"/>
      </w:pPr>
    </w:p>
    <w:p w14:paraId="5A1CBC47" w14:textId="77777777" w:rsidR="00BE43EB" w:rsidRPr="00CA2130" w:rsidRDefault="00BE43EB" w:rsidP="00BE43EB">
      <w:pPr>
        <w:pStyle w:val="NormalWeb"/>
        <w:spacing w:before="0" w:beforeAutospacing="0" w:after="0" w:afterAutospacing="0"/>
      </w:pPr>
      <w:r w:rsidRPr="00CA2130">
        <w:t>CIO announces Eradication efforts are a success and gives the green light to start data restoration. The team is now in the Recovery Phase.</w:t>
      </w:r>
    </w:p>
    <w:p w14:paraId="1B6FE5A8" w14:textId="77777777" w:rsidR="00BE43EB" w:rsidRPr="00CA2130" w:rsidRDefault="00BE43EB" w:rsidP="00BE43EB">
      <w:pPr>
        <w:pStyle w:val="NormalWeb"/>
        <w:spacing w:before="0" w:beforeAutospacing="0" w:after="0" w:afterAutospacing="0"/>
      </w:pPr>
    </w:p>
    <w:p w14:paraId="2ECA2D28" w14:textId="77777777" w:rsidR="00BE43EB" w:rsidRPr="00CA2130" w:rsidRDefault="00BE43EB" w:rsidP="00BE43EB">
      <w:pPr>
        <w:pStyle w:val="NormalWeb"/>
        <w:spacing w:before="0" w:beforeAutospacing="0" w:after="0" w:afterAutospacing="0"/>
      </w:pPr>
      <w:r w:rsidRPr="00CA2130">
        <w:t>What are some areas of concern or emphasis during the Recovery phase?</w:t>
      </w:r>
    </w:p>
    <w:p w14:paraId="4EE5E799" w14:textId="31B1DF5C" w:rsidR="00BE43EB" w:rsidRPr="00CA2130" w:rsidRDefault="00BE43EB" w:rsidP="00BE43EB">
      <w:pPr>
        <w:pStyle w:val="NormalWeb"/>
        <w:rPr>
          <w:u w:val="single"/>
        </w:rPr>
      </w:pPr>
      <w:r w:rsidRPr="00CA2130">
        <w:rPr>
          <w:b/>
          <w:bCs/>
          <w:u w:val="single"/>
        </w:rPr>
        <w:t xml:space="preserve">Tuesday, </w:t>
      </w:r>
      <w:proofErr w:type="gramStart"/>
      <w:r w:rsidR="00CA2130" w:rsidRPr="00CA2130">
        <w:rPr>
          <w:b/>
          <w:bCs/>
          <w:u w:val="single"/>
        </w:rPr>
        <w:t>November xx</w:t>
      </w:r>
      <w:r w:rsidRPr="00CA2130">
        <w:rPr>
          <w:b/>
          <w:bCs/>
          <w:u w:val="single"/>
        </w:rPr>
        <w:t>,</w:t>
      </w:r>
      <w:proofErr w:type="gramEnd"/>
      <w:r w:rsidRPr="00CA2130">
        <w:rPr>
          <w:b/>
          <w:bCs/>
          <w:u w:val="single"/>
        </w:rPr>
        <w:t xml:space="preserve"> 2022 – 5:15 p.m. </w:t>
      </w:r>
    </w:p>
    <w:p w14:paraId="64F2BDF5" w14:textId="77777777" w:rsidR="00BE43EB" w:rsidRPr="00CA2130" w:rsidRDefault="00BE43EB" w:rsidP="00BE43EB">
      <w:pPr>
        <w:pStyle w:val="NormalWeb"/>
      </w:pPr>
      <w:r w:rsidRPr="00CA2130">
        <w:t xml:space="preserve">Affected entity configurations were validated using approved configuration baselines. </w:t>
      </w:r>
    </w:p>
    <w:p w14:paraId="4F6E56FD" w14:textId="77777777" w:rsidR="00BE43EB" w:rsidRPr="00CA2130" w:rsidRDefault="00BE43EB" w:rsidP="00BE43EB">
      <w:pPr>
        <w:pStyle w:val="NormalWeb"/>
      </w:pPr>
      <w:r w:rsidRPr="00CA2130">
        <w:t>Vulnerability testing was completed to ensure they are not susceptible to various methods of attack, prior to being placed into production.</w:t>
      </w:r>
    </w:p>
    <w:p w14:paraId="570C12D5" w14:textId="77777777" w:rsidR="00BE43EB" w:rsidRPr="00CA2130" w:rsidRDefault="00BE43EB" w:rsidP="00BE43EB">
      <w:pPr>
        <w:pStyle w:val="NormalWeb"/>
      </w:pPr>
      <w:r w:rsidRPr="00CA2130">
        <w:t xml:space="preserve">Server operating systems, domain controllers, virtual machines and backup systems have been restored, </w:t>
      </w:r>
      <w:proofErr w:type="gramStart"/>
      <w:r w:rsidRPr="00CA2130">
        <w:t>tested</w:t>
      </w:r>
      <w:proofErr w:type="gramEnd"/>
      <w:r w:rsidRPr="00CA2130">
        <w:t xml:space="preserve"> and validated.</w:t>
      </w:r>
    </w:p>
    <w:p w14:paraId="053B56F1" w14:textId="77777777" w:rsidR="00BE43EB" w:rsidRPr="00CA2130" w:rsidRDefault="00BE43EB" w:rsidP="00BE43EB">
      <w:pPr>
        <w:pStyle w:val="NormalWeb"/>
      </w:pPr>
      <w:r w:rsidRPr="00CA2130">
        <w:t xml:space="preserve">Data restoration went smoothly, managers or subject matter experts in the major county departments verified and validated the restored data is ‘good’.   </w:t>
      </w:r>
    </w:p>
    <w:p w14:paraId="5082FBB2" w14:textId="77777777" w:rsidR="00BE43EB" w:rsidRPr="00CA2130" w:rsidRDefault="00BE43EB" w:rsidP="00BE43EB">
      <w:pPr>
        <w:pStyle w:val="NormalWeb"/>
      </w:pPr>
      <w:r w:rsidRPr="00CA2130">
        <w:t xml:space="preserve">Recovery is successful. </w:t>
      </w:r>
    </w:p>
    <w:p w14:paraId="4BFEB295" w14:textId="77777777" w:rsidR="00BE43EB" w:rsidRPr="00CA2130" w:rsidRDefault="00BE43EB" w:rsidP="00BE43EB">
      <w:pPr>
        <w:pStyle w:val="NormalWeb"/>
      </w:pPr>
      <w:r w:rsidRPr="00CA2130">
        <w:rPr>
          <w:b/>
          <w:bCs/>
        </w:rPr>
        <w:t>Discussion</w:t>
      </w:r>
      <w:r w:rsidRPr="00CA2130">
        <w:br/>
      </w:r>
      <w:r w:rsidRPr="00CA2130">
        <w:rPr>
          <w:i/>
          <w:iCs/>
        </w:rPr>
        <w:t>Final thoughts</w:t>
      </w:r>
    </w:p>
    <w:p w14:paraId="0515CC95" w14:textId="77777777" w:rsidR="00BE43EB" w:rsidRPr="00CA2130" w:rsidRDefault="00BE43EB" w:rsidP="00E721E9">
      <w:pPr>
        <w:pStyle w:val="NormalWeb"/>
        <w:numPr>
          <w:ilvl w:val="0"/>
          <w:numId w:val="24"/>
        </w:numPr>
        <w:spacing w:before="0" w:beforeAutospacing="0" w:after="0" w:afterAutospacing="0"/>
      </w:pPr>
      <w:r w:rsidRPr="00CA2130">
        <w:t xml:space="preserve">Who declares the incident is over? </w:t>
      </w:r>
    </w:p>
    <w:p w14:paraId="30562A6D" w14:textId="77777777" w:rsidR="00BE43EB" w:rsidRPr="00CA2130" w:rsidRDefault="00BE43EB" w:rsidP="00E721E9">
      <w:pPr>
        <w:pStyle w:val="NormalWeb"/>
        <w:numPr>
          <w:ilvl w:val="0"/>
          <w:numId w:val="24"/>
        </w:numPr>
        <w:spacing w:before="0" w:beforeAutospacing="0" w:after="0" w:afterAutospacing="0"/>
      </w:pPr>
      <w:r w:rsidRPr="00CA2130">
        <w:t>What are the criteria for declaring the response complete?</w:t>
      </w:r>
    </w:p>
    <w:p w14:paraId="74A65735" w14:textId="77777777" w:rsidR="00BE43EB" w:rsidRPr="00CA2130" w:rsidRDefault="00BE43EB" w:rsidP="00E721E9">
      <w:pPr>
        <w:pStyle w:val="NormalWeb"/>
        <w:numPr>
          <w:ilvl w:val="0"/>
          <w:numId w:val="24"/>
        </w:numPr>
        <w:spacing w:before="0" w:beforeAutospacing="0" w:after="0" w:afterAutospacing="0"/>
      </w:pPr>
      <w:r w:rsidRPr="00CA2130">
        <w:t>What should county staff be planning and preparing for next?</w:t>
      </w:r>
    </w:p>
    <w:p w14:paraId="2C6C94A0" w14:textId="77777777" w:rsidR="00BE43EB" w:rsidRPr="00CA2130" w:rsidRDefault="00BE43EB" w:rsidP="00E721E9">
      <w:pPr>
        <w:pStyle w:val="NormalWeb"/>
        <w:numPr>
          <w:ilvl w:val="0"/>
          <w:numId w:val="24"/>
        </w:numPr>
        <w:spacing w:before="0" w:beforeAutospacing="0" w:after="0" w:afterAutospacing="0"/>
      </w:pPr>
      <w:r w:rsidRPr="00CA2130">
        <w:t>What do you need to work on for an actual attack?</w:t>
      </w:r>
    </w:p>
    <w:p w14:paraId="5C8E8814" w14:textId="77777777" w:rsidR="00BE43EB" w:rsidRPr="00CA2130" w:rsidRDefault="00BE43EB" w:rsidP="00E721E9">
      <w:pPr>
        <w:pStyle w:val="NormalWeb"/>
        <w:numPr>
          <w:ilvl w:val="1"/>
          <w:numId w:val="24"/>
        </w:numPr>
        <w:spacing w:before="0" w:beforeAutospacing="0" w:after="0" w:afterAutospacing="0"/>
      </w:pPr>
      <w:r w:rsidRPr="00CA2130">
        <w:t>Gaps in response / resources</w:t>
      </w:r>
    </w:p>
    <w:p w14:paraId="27EBF8FF" w14:textId="1E79B912" w:rsidR="00682FAA" w:rsidRPr="00CA2130" w:rsidRDefault="00BE43EB" w:rsidP="00E721E9">
      <w:pPr>
        <w:pStyle w:val="NormalWeb"/>
        <w:numPr>
          <w:ilvl w:val="0"/>
          <w:numId w:val="24"/>
        </w:numPr>
        <w:spacing w:before="0" w:beforeAutospacing="0" w:after="0" w:afterAutospacing="0"/>
      </w:pPr>
      <w:r w:rsidRPr="00CA2130">
        <w:t>What will you change within the county to further protect yourself from a ransomware attack and help recover easier / quicker if you are hit?</w:t>
      </w:r>
    </w:p>
    <w:p w14:paraId="486A0FC6" w14:textId="22BC0EDA" w:rsidR="00682FAA" w:rsidRPr="00CA2130" w:rsidRDefault="00682FAA" w:rsidP="00682FAA">
      <w:pPr>
        <w:rPr>
          <w:lang w:val="en"/>
        </w:rPr>
      </w:pPr>
    </w:p>
    <w:p w14:paraId="5ECF2AC3" w14:textId="77777777" w:rsidR="00BE43EB" w:rsidRPr="00CA2130" w:rsidRDefault="00BE43EB" w:rsidP="00682FAA">
      <w:pPr>
        <w:rPr>
          <w:b/>
          <w:bCs/>
          <w:u w:val="single"/>
          <w:lang w:val="en"/>
        </w:rPr>
      </w:pPr>
    </w:p>
    <w:p w14:paraId="14B2A982" w14:textId="17422A77" w:rsidR="00BE43EB" w:rsidRPr="00CA2130" w:rsidRDefault="00BE43EB" w:rsidP="00682FAA">
      <w:pPr>
        <w:rPr>
          <w:b/>
          <w:bCs/>
          <w:u w:val="single"/>
          <w:lang w:val="en"/>
        </w:rPr>
      </w:pPr>
    </w:p>
    <w:p w14:paraId="6063E408" w14:textId="732FE7B6" w:rsidR="00BE43EB" w:rsidRPr="00CA2130" w:rsidRDefault="00BE43EB" w:rsidP="00682FAA">
      <w:pPr>
        <w:rPr>
          <w:b/>
          <w:bCs/>
          <w:u w:val="single"/>
          <w:lang w:val="en"/>
        </w:rPr>
      </w:pPr>
    </w:p>
    <w:p w14:paraId="0FD92509" w14:textId="186E7DBF" w:rsidR="00BE43EB" w:rsidRPr="00CA2130" w:rsidRDefault="00BE43EB" w:rsidP="00682FAA">
      <w:pPr>
        <w:rPr>
          <w:b/>
          <w:bCs/>
          <w:u w:val="single"/>
          <w:lang w:val="en"/>
        </w:rPr>
      </w:pPr>
    </w:p>
    <w:p w14:paraId="61DADA0F" w14:textId="23EC4AD7" w:rsidR="00BE43EB" w:rsidRPr="00CA2130" w:rsidRDefault="00BE43EB" w:rsidP="00682FAA">
      <w:pPr>
        <w:rPr>
          <w:b/>
          <w:bCs/>
          <w:u w:val="single"/>
          <w:lang w:val="en"/>
        </w:rPr>
      </w:pPr>
    </w:p>
    <w:p w14:paraId="3AFFE855" w14:textId="0680D0A3" w:rsidR="00BE43EB" w:rsidRPr="00CA2130" w:rsidRDefault="00BE43EB" w:rsidP="00682FAA">
      <w:pPr>
        <w:rPr>
          <w:b/>
          <w:bCs/>
          <w:u w:val="single"/>
          <w:lang w:val="en"/>
        </w:rPr>
      </w:pPr>
    </w:p>
    <w:p w14:paraId="16D0A2D5" w14:textId="5D037FE5" w:rsidR="00BE43EB" w:rsidRPr="00CA2130" w:rsidRDefault="00BE43EB" w:rsidP="00682FAA">
      <w:pPr>
        <w:rPr>
          <w:b/>
          <w:bCs/>
          <w:u w:val="single"/>
          <w:lang w:val="en"/>
        </w:rPr>
      </w:pPr>
    </w:p>
    <w:p w14:paraId="6A4E6F12" w14:textId="77777777" w:rsidR="00BE43EB" w:rsidRPr="00CA2130" w:rsidRDefault="00BE43EB" w:rsidP="00682FAA">
      <w:pPr>
        <w:rPr>
          <w:b/>
          <w:bCs/>
          <w:u w:val="single"/>
          <w:lang w:val="en"/>
        </w:rPr>
      </w:pPr>
    </w:p>
    <w:p w14:paraId="4866F00E" w14:textId="0F5D8D5C" w:rsidR="00682FAA" w:rsidRPr="00CA2130" w:rsidRDefault="00BE43EB" w:rsidP="00682FAA">
      <w:pPr>
        <w:rPr>
          <w:b/>
          <w:bCs/>
          <w:u w:val="single"/>
          <w:lang w:val="en"/>
        </w:rPr>
      </w:pPr>
      <w:r w:rsidRPr="00CA2130">
        <w:rPr>
          <w:b/>
          <w:bCs/>
          <w:u w:val="single"/>
          <w:lang w:val="en"/>
        </w:rPr>
        <w:lastRenderedPageBreak/>
        <w:t>After Action Review Considerations</w:t>
      </w:r>
    </w:p>
    <w:p w14:paraId="1304AA70" w14:textId="350B3E04" w:rsidR="00BE43EB" w:rsidRPr="00CA2130" w:rsidRDefault="00BE43EB" w:rsidP="00682FAA">
      <w:pPr>
        <w:rPr>
          <w:b/>
          <w:bCs/>
          <w:u w:val="single"/>
          <w:lang w:val="en"/>
        </w:rPr>
      </w:pPr>
    </w:p>
    <w:p w14:paraId="1F568A12" w14:textId="77777777" w:rsidR="00BE43EB" w:rsidRPr="00CA2130" w:rsidRDefault="00BE43EB" w:rsidP="00E721E9">
      <w:pPr>
        <w:pStyle w:val="NormalWeb"/>
        <w:numPr>
          <w:ilvl w:val="0"/>
          <w:numId w:val="25"/>
        </w:numPr>
        <w:spacing w:before="0" w:beforeAutospacing="0" w:after="0" w:afterAutospacing="0"/>
      </w:pPr>
      <w:r w:rsidRPr="00CA2130">
        <w:t>What gaps were identified in the cyber incident response plan?</w:t>
      </w:r>
    </w:p>
    <w:p w14:paraId="55FBA204" w14:textId="77777777" w:rsidR="00BE43EB" w:rsidRPr="00CA2130" w:rsidRDefault="00BE43EB" w:rsidP="00E721E9">
      <w:pPr>
        <w:pStyle w:val="NormalWeb"/>
        <w:numPr>
          <w:ilvl w:val="0"/>
          <w:numId w:val="25"/>
        </w:numPr>
        <w:spacing w:before="0" w:beforeAutospacing="0" w:after="0" w:afterAutospacing="0"/>
      </w:pPr>
      <w:r w:rsidRPr="00CA2130">
        <w:t>List the top three organizational strengths.</w:t>
      </w:r>
    </w:p>
    <w:p w14:paraId="31834640" w14:textId="77777777" w:rsidR="00BE43EB" w:rsidRPr="00CA2130" w:rsidRDefault="00BE43EB" w:rsidP="00E721E9">
      <w:pPr>
        <w:pStyle w:val="NormalWeb"/>
        <w:numPr>
          <w:ilvl w:val="0"/>
          <w:numId w:val="25"/>
        </w:numPr>
        <w:spacing w:before="0" w:beforeAutospacing="0" w:after="0" w:afterAutospacing="0"/>
      </w:pPr>
      <w:r w:rsidRPr="00CA2130">
        <w:t>List the top three organizational items requiring improvement.</w:t>
      </w:r>
    </w:p>
    <w:p w14:paraId="142AD414" w14:textId="77777777" w:rsidR="00BE43EB" w:rsidRPr="00CA2130" w:rsidRDefault="00BE43EB" w:rsidP="00E721E9">
      <w:pPr>
        <w:pStyle w:val="NormalWeb"/>
        <w:numPr>
          <w:ilvl w:val="0"/>
          <w:numId w:val="25"/>
        </w:numPr>
        <w:spacing w:before="0" w:beforeAutospacing="0" w:after="0" w:afterAutospacing="0"/>
      </w:pPr>
      <w:r w:rsidRPr="00CA2130">
        <w:t>Are there training or educational efforts needed moving forward?</w:t>
      </w:r>
    </w:p>
    <w:p w14:paraId="4A16BA0A" w14:textId="77777777" w:rsidR="00BE43EB" w:rsidRPr="00CA2130" w:rsidRDefault="00BE43EB" w:rsidP="00E721E9">
      <w:pPr>
        <w:pStyle w:val="NormalWeb"/>
        <w:numPr>
          <w:ilvl w:val="0"/>
          <w:numId w:val="25"/>
        </w:numPr>
        <w:spacing w:before="0" w:beforeAutospacing="0" w:after="0" w:afterAutospacing="0"/>
      </w:pPr>
      <w:r w:rsidRPr="00CA2130">
        <w:t>What documents, processes and plans may need to be updated from the lessons learned exercise?</w:t>
      </w:r>
    </w:p>
    <w:p w14:paraId="64EBE301" w14:textId="77777777" w:rsidR="00BE43EB" w:rsidRPr="00CA2130" w:rsidRDefault="00BE43EB" w:rsidP="00E721E9">
      <w:pPr>
        <w:pStyle w:val="NormalWeb"/>
        <w:numPr>
          <w:ilvl w:val="0"/>
          <w:numId w:val="25"/>
        </w:numPr>
        <w:spacing w:before="0" w:beforeAutospacing="0" w:after="0" w:afterAutospacing="0"/>
      </w:pPr>
      <w:r w:rsidRPr="00CA2130">
        <w:t>Set a date and time to meet to discuss improvement strategies</w:t>
      </w:r>
    </w:p>
    <w:p w14:paraId="4870813E" w14:textId="77777777" w:rsidR="00BE43EB" w:rsidRPr="00CA2130" w:rsidRDefault="00BE43EB" w:rsidP="00E721E9">
      <w:pPr>
        <w:pStyle w:val="NormalWeb"/>
        <w:numPr>
          <w:ilvl w:val="1"/>
          <w:numId w:val="25"/>
        </w:numPr>
        <w:spacing w:before="0" w:beforeAutospacing="0" w:after="0" w:afterAutospacing="0"/>
      </w:pPr>
      <w:r w:rsidRPr="00CA2130">
        <w:t>Develop highest needs.</w:t>
      </w:r>
    </w:p>
    <w:p w14:paraId="1F1B063C" w14:textId="77777777" w:rsidR="00BE43EB" w:rsidRPr="00CA2130" w:rsidRDefault="00BE43EB" w:rsidP="00E721E9">
      <w:pPr>
        <w:pStyle w:val="NormalWeb"/>
        <w:numPr>
          <w:ilvl w:val="1"/>
          <w:numId w:val="25"/>
        </w:numPr>
        <w:spacing w:before="0" w:beforeAutospacing="0" w:after="0" w:afterAutospacing="0"/>
      </w:pPr>
      <w:r w:rsidRPr="00CA2130">
        <w:t>Create an actionable list of all improvements needed.</w:t>
      </w:r>
    </w:p>
    <w:p w14:paraId="6ACAF60C" w14:textId="77777777" w:rsidR="00BE43EB" w:rsidRPr="00CA2130" w:rsidRDefault="00BE43EB" w:rsidP="00E721E9">
      <w:pPr>
        <w:pStyle w:val="NormalWeb"/>
        <w:numPr>
          <w:ilvl w:val="1"/>
          <w:numId w:val="25"/>
        </w:numPr>
        <w:spacing w:before="0" w:beforeAutospacing="0" w:after="0" w:afterAutospacing="0"/>
      </w:pPr>
      <w:r w:rsidRPr="00CA2130">
        <w:t>Assign tasks and set expectations, goals, and timelines.</w:t>
      </w:r>
    </w:p>
    <w:p w14:paraId="074E2ACA" w14:textId="77777777" w:rsidR="00BE43EB" w:rsidRPr="00CA2130" w:rsidRDefault="00BE43EB" w:rsidP="00E721E9">
      <w:pPr>
        <w:pStyle w:val="NormalWeb"/>
        <w:numPr>
          <w:ilvl w:val="1"/>
          <w:numId w:val="25"/>
        </w:numPr>
        <w:spacing w:before="0" w:beforeAutospacing="0" w:after="0" w:afterAutospacing="0"/>
      </w:pPr>
      <w:r w:rsidRPr="00CA2130">
        <w:t>Consider funding needed, funding sources</w:t>
      </w:r>
    </w:p>
    <w:p w14:paraId="0B56E331" w14:textId="77777777" w:rsidR="00BE43EB" w:rsidRPr="00CA2130" w:rsidRDefault="00BE43EB" w:rsidP="00682FAA">
      <w:pPr>
        <w:rPr>
          <w:lang w:val="en"/>
        </w:rPr>
      </w:pPr>
    </w:p>
    <w:p w14:paraId="23928E39" w14:textId="77777777" w:rsidR="00682FAA" w:rsidRPr="00CA2130" w:rsidRDefault="00682FAA" w:rsidP="00682FAA">
      <w:pPr>
        <w:rPr>
          <w:lang w:val="en"/>
        </w:rPr>
      </w:pPr>
    </w:p>
    <w:p w14:paraId="3A38BEB5" w14:textId="77777777" w:rsidR="00682FAA" w:rsidRPr="00CA2130" w:rsidRDefault="00682FAA" w:rsidP="00B8294C">
      <w:pPr>
        <w:rPr>
          <w:lang w:val="en"/>
        </w:rPr>
      </w:pPr>
    </w:p>
    <w:p w14:paraId="75CD289F" w14:textId="77777777" w:rsidR="003A035A" w:rsidRPr="00CA2130" w:rsidRDefault="003A035A" w:rsidP="00D31366">
      <w:pPr>
        <w:pStyle w:val="Heading1"/>
        <w:rPr>
          <w:rFonts w:ascii="Times New Roman" w:hAnsi="Times New Roman" w:cs="Times New Roman"/>
        </w:rPr>
      </w:pPr>
    </w:p>
    <w:p w14:paraId="3AAC2E0C" w14:textId="77777777" w:rsidR="003A035A" w:rsidRPr="00CA2130" w:rsidRDefault="003A035A" w:rsidP="00D31366">
      <w:pPr>
        <w:pStyle w:val="Heading1"/>
        <w:rPr>
          <w:rFonts w:ascii="Times New Roman" w:hAnsi="Times New Roman" w:cs="Times New Roman"/>
        </w:rPr>
      </w:pPr>
    </w:p>
    <w:p w14:paraId="1DE03A50" w14:textId="5530EFEF" w:rsidR="003A035A" w:rsidRPr="00CA2130" w:rsidRDefault="003A035A" w:rsidP="00D31366">
      <w:pPr>
        <w:pStyle w:val="Heading1"/>
        <w:rPr>
          <w:rFonts w:ascii="Times New Roman" w:hAnsi="Times New Roman" w:cs="Times New Roman"/>
        </w:rPr>
      </w:pPr>
    </w:p>
    <w:p w14:paraId="51718BF9" w14:textId="0C13BBBB" w:rsidR="004103A1" w:rsidRPr="00CA2130" w:rsidRDefault="004103A1" w:rsidP="004103A1">
      <w:pPr>
        <w:pStyle w:val="BodyText"/>
      </w:pPr>
    </w:p>
    <w:p w14:paraId="6C15BA77" w14:textId="189F56A7" w:rsidR="004103A1" w:rsidRPr="00CA2130" w:rsidRDefault="004103A1" w:rsidP="004103A1">
      <w:pPr>
        <w:pStyle w:val="BodyText"/>
      </w:pPr>
    </w:p>
    <w:p w14:paraId="33CBFC0B" w14:textId="3390EE64" w:rsidR="004103A1" w:rsidRPr="00CA2130" w:rsidRDefault="004103A1" w:rsidP="004103A1">
      <w:pPr>
        <w:pStyle w:val="BodyText"/>
      </w:pPr>
    </w:p>
    <w:p w14:paraId="5A16353D" w14:textId="210546DE" w:rsidR="004103A1" w:rsidRPr="00CA2130" w:rsidRDefault="004103A1" w:rsidP="004103A1">
      <w:pPr>
        <w:pStyle w:val="BodyText"/>
      </w:pPr>
    </w:p>
    <w:p w14:paraId="627C8717" w14:textId="77777777" w:rsidR="004103A1" w:rsidRPr="00CA2130" w:rsidRDefault="004103A1" w:rsidP="004103A1">
      <w:pPr>
        <w:pStyle w:val="BodyText"/>
      </w:pPr>
    </w:p>
    <w:p w14:paraId="659CDCD5" w14:textId="77777777" w:rsidR="003A035A" w:rsidRPr="00CA2130" w:rsidRDefault="003A035A" w:rsidP="00D31366">
      <w:pPr>
        <w:pStyle w:val="Heading1"/>
        <w:rPr>
          <w:rFonts w:ascii="Times New Roman" w:hAnsi="Times New Roman" w:cs="Times New Roman"/>
        </w:rPr>
      </w:pPr>
    </w:p>
    <w:p w14:paraId="609306D8" w14:textId="77777777" w:rsidR="00BE43EB" w:rsidRPr="00CA2130" w:rsidRDefault="00BE43EB">
      <w:pPr>
        <w:spacing w:after="200" w:line="276" w:lineRule="auto"/>
        <w:rPr>
          <w:b/>
          <w:bCs/>
          <w:smallCaps/>
          <w:color w:val="002868"/>
          <w:kern w:val="32"/>
          <w:sz w:val="38"/>
          <w:szCs w:val="38"/>
        </w:rPr>
      </w:pPr>
      <w:r w:rsidRPr="00CA2130">
        <w:rPr>
          <w:color w:val="002868"/>
        </w:rPr>
        <w:br w:type="page"/>
      </w:r>
    </w:p>
    <w:p w14:paraId="5D73A960" w14:textId="0A52AAAD" w:rsidR="00D31366" w:rsidRPr="00CA2130" w:rsidRDefault="00D31366" w:rsidP="00D31366">
      <w:pPr>
        <w:pStyle w:val="Heading1"/>
        <w:rPr>
          <w:rFonts w:ascii="Times New Roman" w:hAnsi="Times New Roman" w:cs="Times New Roman"/>
          <w:color w:val="002868"/>
        </w:rPr>
      </w:pPr>
      <w:r w:rsidRPr="00CA2130">
        <w:rPr>
          <w:rFonts w:ascii="Times New Roman" w:hAnsi="Times New Roman" w:cs="Times New Roman"/>
          <w:color w:val="002868"/>
        </w:rPr>
        <w:lastRenderedPageBreak/>
        <w:t>Appendix A:</w:t>
      </w:r>
      <w:r w:rsidR="00D0430F" w:rsidRPr="00CA2130">
        <w:rPr>
          <w:rFonts w:ascii="Times New Roman" w:hAnsi="Times New Roman" w:cs="Times New Roman"/>
          <w:color w:val="002868"/>
        </w:rPr>
        <w:t xml:space="preserve"> </w:t>
      </w:r>
      <w:r w:rsidRPr="00CA2130">
        <w:rPr>
          <w:rFonts w:ascii="Times New Roman" w:hAnsi="Times New Roman" w:cs="Times New Roman"/>
          <w:color w:val="002868"/>
        </w:rPr>
        <w:t xml:space="preserve"> </w:t>
      </w:r>
      <w:r w:rsidR="00222EB3" w:rsidRPr="00CA2130">
        <w:rPr>
          <w:rFonts w:ascii="Times New Roman" w:hAnsi="Times New Roman" w:cs="Times New Roman"/>
          <w:color w:val="002868"/>
        </w:rPr>
        <w:t xml:space="preserve">Suggested </w:t>
      </w:r>
      <w:r w:rsidRPr="00CA2130">
        <w:rPr>
          <w:rFonts w:ascii="Times New Roman" w:hAnsi="Times New Roman" w:cs="Times New Roman"/>
          <w:color w:val="002868"/>
        </w:rPr>
        <w:t>Exercise Schedule</w:t>
      </w:r>
      <w:bookmarkEnd w:id="4"/>
      <w:bookmarkEnd w:id="5"/>
    </w:p>
    <w:p w14:paraId="682A7B3A" w14:textId="206A592F" w:rsidR="00222EB3" w:rsidRPr="00CA2130" w:rsidRDefault="00222EB3" w:rsidP="00222EB3">
      <w:pPr>
        <w:pStyle w:val="BodyText"/>
        <w:jc w:val="both"/>
      </w:pPr>
      <w:r w:rsidRPr="00CA2130">
        <w:rPr>
          <w:highlight w:val="yellow"/>
        </w:rPr>
        <w:t>Please modify this suggested schedule to meet your needs</w:t>
      </w:r>
      <w:r w:rsidRPr="00CA213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7635"/>
      </w:tblGrid>
      <w:tr w:rsidR="00B57C65" w:rsidRPr="00CA2130" w14:paraId="313EC944" w14:textId="77777777" w:rsidTr="00682FAA">
        <w:trPr>
          <w:tblHeader/>
          <w:jc w:val="center"/>
        </w:trPr>
        <w:tc>
          <w:tcPr>
            <w:tcW w:w="1695" w:type="dxa"/>
            <w:tcBorders>
              <w:top w:val="single" w:sz="12" w:space="0" w:color="000080"/>
              <w:left w:val="single" w:sz="12" w:space="0" w:color="000080"/>
              <w:right w:val="single" w:sz="4" w:space="0" w:color="FFFFFF"/>
            </w:tcBorders>
            <w:shd w:val="clear" w:color="auto" w:fill="000080"/>
          </w:tcPr>
          <w:p w14:paraId="3935A815" w14:textId="1312CBD5" w:rsidR="00B57C65" w:rsidRPr="00CA2130" w:rsidRDefault="00B57C65" w:rsidP="00B57C65">
            <w:pPr>
              <w:pStyle w:val="TableHead"/>
              <w:rPr>
                <w:rFonts w:ascii="Times New Roman" w:hAnsi="Times New Roman"/>
                <w:sz w:val="24"/>
              </w:rPr>
            </w:pPr>
            <w:r w:rsidRPr="00CA2130">
              <w:rPr>
                <w:rFonts w:ascii="Times New Roman" w:hAnsi="Times New Roman"/>
                <w:sz w:val="24"/>
              </w:rPr>
              <w:t>Date</w:t>
            </w:r>
          </w:p>
        </w:tc>
        <w:tc>
          <w:tcPr>
            <w:tcW w:w="7635" w:type="dxa"/>
            <w:tcBorders>
              <w:top w:val="single" w:sz="12" w:space="0" w:color="000080"/>
              <w:left w:val="single" w:sz="4" w:space="0" w:color="FFFFFF"/>
              <w:right w:val="single" w:sz="12" w:space="0" w:color="000080"/>
            </w:tcBorders>
            <w:shd w:val="clear" w:color="auto" w:fill="000080"/>
          </w:tcPr>
          <w:p w14:paraId="5A7E1029" w14:textId="6B8B08CB" w:rsidR="00B57C65" w:rsidRPr="00CA2130" w:rsidRDefault="00B57C65" w:rsidP="00B57C65">
            <w:pPr>
              <w:pStyle w:val="TableHead"/>
              <w:rPr>
                <w:rFonts w:ascii="Times New Roman" w:hAnsi="Times New Roman"/>
                <w:sz w:val="24"/>
              </w:rPr>
            </w:pPr>
            <w:r w:rsidRPr="00CA2130">
              <w:rPr>
                <w:rFonts w:ascii="Times New Roman" w:hAnsi="Times New Roman"/>
                <w:sz w:val="24"/>
              </w:rPr>
              <w:t>November 2022</w:t>
            </w:r>
          </w:p>
        </w:tc>
      </w:tr>
      <w:tr w:rsidR="00B57C65" w:rsidRPr="00CA2130" w14:paraId="56F57877" w14:textId="77777777" w:rsidTr="00682FAA">
        <w:trPr>
          <w:jc w:val="center"/>
        </w:trPr>
        <w:tc>
          <w:tcPr>
            <w:tcW w:w="9330" w:type="dxa"/>
            <w:gridSpan w:val="2"/>
            <w:tcBorders>
              <w:left w:val="single" w:sz="12" w:space="0" w:color="000080"/>
              <w:right w:val="single" w:sz="12" w:space="0" w:color="000080"/>
            </w:tcBorders>
            <w:shd w:val="clear" w:color="auto" w:fill="E0E0E0"/>
          </w:tcPr>
          <w:p w14:paraId="50BBFD69" w14:textId="5DD67664" w:rsidR="00B57C65" w:rsidRPr="00CA2130" w:rsidRDefault="00B57C65" w:rsidP="00B57C65">
            <w:pPr>
              <w:pStyle w:val="Tabletext"/>
              <w:jc w:val="center"/>
              <w:rPr>
                <w:rFonts w:ascii="Times New Roman" w:hAnsi="Times New Roman"/>
                <w:b/>
                <w:sz w:val="24"/>
              </w:rPr>
            </w:pPr>
            <w:r w:rsidRPr="00CA2130">
              <w:rPr>
                <w:rFonts w:ascii="Times New Roman" w:hAnsi="Times New Roman"/>
                <w:sz w:val="24"/>
              </w:rPr>
              <w:t>0900-1200</w:t>
            </w:r>
          </w:p>
        </w:tc>
      </w:tr>
      <w:tr w:rsidR="00487CAF" w:rsidRPr="00CA2130" w14:paraId="09C5AD00" w14:textId="77777777" w:rsidTr="004A0A7C">
        <w:trPr>
          <w:jc w:val="center"/>
        </w:trPr>
        <w:tc>
          <w:tcPr>
            <w:tcW w:w="1695" w:type="dxa"/>
            <w:tcBorders>
              <w:left w:val="single" w:sz="12" w:space="0" w:color="000080"/>
            </w:tcBorders>
          </w:tcPr>
          <w:p w14:paraId="2EABC65A" w14:textId="77777777" w:rsidR="00487CAF" w:rsidRPr="00CA2130" w:rsidRDefault="00487CAF" w:rsidP="004A0A7C">
            <w:pPr>
              <w:pStyle w:val="Tabletext"/>
              <w:rPr>
                <w:rFonts w:ascii="Times New Roman" w:hAnsi="Times New Roman"/>
                <w:sz w:val="24"/>
              </w:rPr>
            </w:pPr>
            <w:r w:rsidRPr="00CA2130">
              <w:rPr>
                <w:rFonts w:ascii="Times New Roman" w:hAnsi="Times New Roman"/>
                <w:sz w:val="24"/>
              </w:rPr>
              <w:t>0830-0900</w:t>
            </w:r>
          </w:p>
        </w:tc>
        <w:tc>
          <w:tcPr>
            <w:tcW w:w="7635" w:type="dxa"/>
            <w:tcBorders>
              <w:right w:val="single" w:sz="12" w:space="0" w:color="000080"/>
            </w:tcBorders>
          </w:tcPr>
          <w:p w14:paraId="0EE53241" w14:textId="77777777" w:rsidR="00487CAF" w:rsidRPr="00CA2130" w:rsidRDefault="00487CAF" w:rsidP="004A0A7C">
            <w:pPr>
              <w:pStyle w:val="Tabletext"/>
              <w:rPr>
                <w:rFonts w:ascii="Times New Roman" w:hAnsi="Times New Roman"/>
                <w:sz w:val="24"/>
              </w:rPr>
            </w:pPr>
            <w:r w:rsidRPr="00CA2130">
              <w:rPr>
                <w:rFonts w:ascii="Times New Roman" w:hAnsi="Times New Roman"/>
                <w:sz w:val="24"/>
              </w:rPr>
              <w:t>Registration</w:t>
            </w:r>
          </w:p>
        </w:tc>
      </w:tr>
      <w:tr w:rsidR="00487CAF" w:rsidRPr="00CA2130" w14:paraId="2BB31494" w14:textId="77777777" w:rsidTr="00682FAA">
        <w:trPr>
          <w:jc w:val="center"/>
        </w:trPr>
        <w:tc>
          <w:tcPr>
            <w:tcW w:w="1695" w:type="dxa"/>
            <w:tcBorders>
              <w:left w:val="single" w:sz="12" w:space="0" w:color="000080"/>
            </w:tcBorders>
          </w:tcPr>
          <w:p w14:paraId="4966023E" w14:textId="67B759A2" w:rsidR="00487CAF" w:rsidRPr="00CA2130" w:rsidRDefault="00487CAF" w:rsidP="00487CAF">
            <w:pPr>
              <w:pStyle w:val="Tabletext"/>
              <w:rPr>
                <w:rFonts w:ascii="Times New Roman" w:hAnsi="Times New Roman"/>
                <w:sz w:val="24"/>
              </w:rPr>
            </w:pPr>
            <w:r w:rsidRPr="00CA2130">
              <w:rPr>
                <w:rFonts w:ascii="Times New Roman" w:hAnsi="Times New Roman"/>
                <w:sz w:val="24"/>
              </w:rPr>
              <w:t>0900-0915</w:t>
            </w:r>
          </w:p>
        </w:tc>
        <w:tc>
          <w:tcPr>
            <w:tcW w:w="7635" w:type="dxa"/>
            <w:tcBorders>
              <w:right w:val="single" w:sz="12" w:space="0" w:color="000080"/>
            </w:tcBorders>
          </w:tcPr>
          <w:p w14:paraId="6970E94D" w14:textId="7FF6807A" w:rsidR="00487CAF" w:rsidRPr="00CA2130" w:rsidRDefault="00487CAF" w:rsidP="00487CAF">
            <w:pPr>
              <w:pStyle w:val="Tabletext"/>
              <w:rPr>
                <w:rFonts w:ascii="Times New Roman" w:hAnsi="Times New Roman"/>
                <w:sz w:val="24"/>
              </w:rPr>
            </w:pPr>
            <w:r w:rsidRPr="00CA2130">
              <w:rPr>
                <w:rFonts w:ascii="Times New Roman" w:hAnsi="Times New Roman"/>
                <w:sz w:val="24"/>
              </w:rPr>
              <w:t>Welcome and Introductions</w:t>
            </w:r>
          </w:p>
        </w:tc>
      </w:tr>
      <w:tr w:rsidR="00487CAF" w:rsidRPr="00CA2130" w14:paraId="15D7E16C" w14:textId="77777777" w:rsidTr="00682FAA">
        <w:trPr>
          <w:jc w:val="center"/>
        </w:trPr>
        <w:tc>
          <w:tcPr>
            <w:tcW w:w="1695" w:type="dxa"/>
            <w:tcBorders>
              <w:left w:val="single" w:sz="12" w:space="0" w:color="000080"/>
            </w:tcBorders>
          </w:tcPr>
          <w:p w14:paraId="21AF2D55" w14:textId="012D3575" w:rsidR="00487CAF" w:rsidRPr="00CA2130" w:rsidRDefault="00487CAF" w:rsidP="00487CAF">
            <w:pPr>
              <w:pStyle w:val="Tabletext"/>
              <w:rPr>
                <w:rFonts w:ascii="Times New Roman" w:hAnsi="Times New Roman"/>
                <w:sz w:val="24"/>
              </w:rPr>
            </w:pPr>
            <w:r w:rsidRPr="00CA2130">
              <w:rPr>
                <w:rFonts w:ascii="Times New Roman" w:hAnsi="Times New Roman"/>
                <w:sz w:val="24"/>
              </w:rPr>
              <w:t>0915-0945</w:t>
            </w:r>
          </w:p>
        </w:tc>
        <w:tc>
          <w:tcPr>
            <w:tcW w:w="7635" w:type="dxa"/>
            <w:tcBorders>
              <w:right w:val="single" w:sz="12" w:space="0" w:color="000080"/>
            </w:tcBorders>
          </w:tcPr>
          <w:p w14:paraId="586AD771" w14:textId="087D1E90" w:rsidR="00487CAF" w:rsidRPr="00CA2130" w:rsidRDefault="00487CAF" w:rsidP="00487CAF">
            <w:pPr>
              <w:pStyle w:val="Tabletext"/>
              <w:rPr>
                <w:rFonts w:ascii="Times New Roman" w:hAnsi="Times New Roman"/>
                <w:sz w:val="24"/>
                <w:highlight w:val="yellow"/>
              </w:rPr>
            </w:pPr>
            <w:r w:rsidRPr="00CA2130">
              <w:rPr>
                <w:rFonts w:ascii="Times New Roman" w:hAnsi="Times New Roman"/>
                <w:sz w:val="24"/>
              </w:rPr>
              <w:t>Module 1: Phishing</w:t>
            </w:r>
          </w:p>
        </w:tc>
      </w:tr>
      <w:tr w:rsidR="00487CAF" w:rsidRPr="00CA2130" w14:paraId="0584785E" w14:textId="77777777" w:rsidTr="00682FAA">
        <w:trPr>
          <w:jc w:val="center"/>
        </w:trPr>
        <w:tc>
          <w:tcPr>
            <w:tcW w:w="1695" w:type="dxa"/>
            <w:tcBorders>
              <w:left w:val="single" w:sz="12" w:space="0" w:color="000080"/>
            </w:tcBorders>
          </w:tcPr>
          <w:p w14:paraId="15EF97C5" w14:textId="2CAC2C8C" w:rsidR="00487CAF" w:rsidRPr="00CA2130" w:rsidRDefault="00487CAF" w:rsidP="00487CAF">
            <w:pPr>
              <w:pStyle w:val="Tabletext"/>
              <w:rPr>
                <w:rFonts w:ascii="Times New Roman" w:hAnsi="Times New Roman"/>
                <w:sz w:val="24"/>
              </w:rPr>
            </w:pPr>
            <w:r w:rsidRPr="00CA2130">
              <w:rPr>
                <w:rFonts w:ascii="Times New Roman" w:hAnsi="Times New Roman"/>
                <w:sz w:val="24"/>
              </w:rPr>
              <w:t>0945-1030</w:t>
            </w:r>
          </w:p>
        </w:tc>
        <w:tc>
          <w:tcPr>
            <w:tcW w:w="7635" w:type="dxa"/>
            <w:tcBorders>
              <w:right w:val="single" w:sz="12" w:space="0" w:color="000080"/>
            </w:tcBorders>
          </w:tcPr>
          <w:p w14:paraId="239E2880" w14:textId="3D823B75" w:rsidR="00487CAF" w:rsidRPr="00CA2130" w:rsidRDefault="00487CAF" w:rsidP="00487CAF">
            <w:pPr>
              <w:pStyle w:val="Tabletext"/>
              <w:rPr>
                <w:rFonts w:ascii="Times New Roman" w:hAnsi="Times New Roman"/>
                <w:sz w:val="24"/>
                <w:highlight w:val="yellow"/>
              </w:rPr>
            </w:pPr>
            <w:r w:rsidRPr="00CA2130">
              <w:rPr>
                <w:rFonts w:ascii="Times New Roman" w:hAnsi="Times New Roman"/>
                <w:sz w:val="24"/>
              </w:rPr>
              <w:t>Module 2: Ransomware Attack</w:t>
            </w:r>
          </w:p>
        </w:tc>
      </w:tr>
      <w:tr w:rsidR="00487CAF" w:rsidRPr="00CA2130" w14:paraId="6ED8C469" w14:textId="77777777" w:rsidTr="00682FAA">
        <w:trPr>
          <w:jc w:val="center"/>
        </w:trPr>
        <w:tc>
          <w:tcPr>
            <w:tcW w:w="1695" w:type="dxa"/>
            <w:tcBorders>
              <w:left w:val="single" w:sz="12" w:space="0" w:color="000080"/>
            </w:tcBorders>
          </w:tcPr>
          <w:p w14:paraId="460A54A9" w14:textId="6E9D75C2" w:rsidR="00487CAF" w:rsidRPr="00CA2130" w:rsidRDefault="00487CAF" w:rsidP="00487CAF">
            <w:pPr>
              <w:pStyle w:val="Tabletext"/>
              <w:rPr>
                <w:rFonts w:ascii="Times New Roman" w:hAnsi="Times New Roman"/>
                <w:sz w:val="24"/>
              </w:rPr>
            </w:pPr>
            <w:r w:rsidRPr="00CA2130">
              <w:rPr>
                <w:rFonts w:ascii="Times New Roman" w:hAnsi="Times New Roman"/>
                <w:sz w:val="24"/>
              </w:rPr>
              <w:t>1030-1045</w:t>
            </w:r>
          </w:p>
        </w:tc>
        <w:tc>
          <w:tcPr>
            <w:tcW w:w="7635" w:type="dxa"/>
            <w:tcBorders>
              <w:right w:val="single" w:sz="12" w:space="0" w:color="000080"/>
            </w:tcBorders>
          </w:tcPr>
          <w:p w14:paraId="155EBF2C" w14:textId="190F6F23" w:rsidR="00487CAF" w:rsidRPr="00CA2130" w:rsidRDefault="00487CAF" w:rsidP="00487CAF">
            <w:pPr>
              <w:pStyle w:val="Tabletext"/>
              <w:rPr>
                <w:rFonts w:ascii="Times New Roman" w:hAnsi="Times New Roman"/>
                <w:sz w:val="24"/>
                <w:highlight w:val="yellow"/>
              </w:rPr>
            </w:pPr>
            <w:r w:rsidRPr="00CA2130">
              <w:rPr>
                <w:rFonts w:ascii="Times New Roman" w:hAnsi="Times New Roman"/>
                <w:sz w:val="24"/>
              </w:rPr>
              <w:t>Break</w:t>
            </w:r>
          </w:p>
        </w:tc>
      </w:tr>
      <w:tr w:rsidR="00487CAF" w:rsidRPr="00CA2130" w14:paraId="62517F2F" w14:textId="77777777" w:rsidTr="004B5FAC">
        <w:trPr>
          <w:jc w:val="center"/>
        </w:trPr>
        <w:tc>
          <w:tcPr>
            <w:tcW w:w="1695" w:type="dxa"/>
            <w:tcBorders>
              <w:left w:val="single" w:sz="12" w:space="0" w:color="000080"/>
            </w:tcBorders>
          </w:tcPr>
          <w:p w14:paraId="0CF3F0A6" w14:textId="0027541B" w:rsidR="00487CAF" w:rsidRPr="00CA2130" w:rsidRDefault="00487CAF" w:rsidP="00487CAF">
            <w:pPr>
              <w:pStyle w:val="Tabletext"/>
              <w:rPr>
                <w:rFonts w:ascii="Times New Roman" w:hAnsi="Times New Roman"/>
                <w:sz w:val="24"/>
              </w:rPr>
            </w:pPr>
            <w:r w:rsidRPr="00CA2130">
              <w:rPr>
                <w:rFonts w:ascii="Times New Roman" w:hAnsi="Times New Roman"/>
                <w:sz w:val="24"/>
              </w:rPr>
              <w:t>1045-1130</w:t>
            </w:r>
          </w:p>
        </w:tc>
        <w:tc>
          <w:tcPr>
            <w:tcW w:w="7635" w:type="dxa"/>
            <w:tcBorders>
              <w:right w:val="single" w:sz="12" w:space="0" w:color="000080"/>
            </w:tcBorders>
          </w:tcPr>
          <w:p w14:paraId="0563D791" w14:textId="5BDEC56B" w:rsidR="00487CAF" w:rsidRPr="00CA2130" w:rsidRDefault="00487CAF" w:rsidP="00487CAF">
            <w:pPr>
              <w:rPr>
                <w:b/>
                <w:bCs/>
                <w:u w:val="single"/>
                <w:lang w:val="en"/>
              </w:rPr>
            </w:pPr>
            <w:r w:rsidRPr="00CA2130">
              <w:t xml:space="preserve">Module 3: Containment, Eradication, Recovery </w:t>
            </w:r>
          </w:p>
        </w:tc>
      </w:tr>
      <w:tr w:rsidR="00487CAF" w:rsidRPr="00CA2130" w14:paraId="1FCAAEA0" w14:textId="77777777" w:rsidTr="00682FAA">
        <w:trPr>
          <w:jc w:val="center"/>
        </w:trPr>
        <w:tc>
          <w:tcPr>
            <w:tcW w:w="1695" w:type="dxa"/>
            <w:tcBorders>
              <w:left w:val="single" w:sz="12" w:space="0" w:color="000080"/>
              <w:bottom w:val="single" w:sz="12" w:space="0" w:color="000080"/>
            </w:tcBorders>
          </w:tcPr>
          <w:p w14:paraId="1A1E696F" w14:textId="5B0FA23B" w:rsidR="00487CAF" w:rsidRPr="00CA2130" w:rsidRDefault="00487CAF" w:rsidP="00487CAF">
            <w:pPr>
              <w:pStyle w:val="Tabletext"/>
              <w:rPr>
                <w:rFonts w:ascii="Times New Roman" w:hAnsi="Times New Roman"/>
                <w:sz w:val="24"/>
              </w:rPr>
            </w:pPr>
            <w:r w:rsidRPr="00CA2130">
              <w:rPr>
                <w:rFonts w:ascii="Times New Roman" w:hAnsi="Times New Roman"/>
                <w:sz w:val="24"/>
              </w:rPr>
              <w:t>1130-1200</w:t>
            </w:r>
          </w:p>
        </w:tc>
        <w:tc>
          <w:tcPr>
            <w:tcW w:w="7635" w:type="dxa"/>
            <w:tcBorders>
              <w:bottom w:val="single" w:sz="12" w:space="0" w:color="000080"/>
              <w:right w:val="single" w:sz="12" w:space="0" w:color="000080"/>
            </w:tcBorders>
          </w:tcPr>
          <w:p w14:paraId="1BBF952D" w14:textId="0301E5D7" w:rsidR="00487CAF" w:rsidRPr="00CA2130" w:rsidRDefault="00487CAF" w:rsidP="00487CAF">
            <w:r w:rsidRPr="00CA2130">
              <w:t>Hot Wash and Closing Comments</w:t>
            </w:r>
          </w:p>
        </w:tc>
      </w:tr>
    </w:tbl>
    <w:p w14:paraId="6B89200A" w14:textId="77777777" w:rsidR="00D31366" w:rsidRPr="00CA2130" w:rsidRDefault="00D31366" w:rsidP="00D31366">
      <w:pPr>
        <w:pStyle w:val="BodyText"/>
      </w:pPr>
    </w:p>
    <w:p w14:paraId="069F040A" w14:textId="77777777" w:rsidR="00D31366" w:rsidRPr="00CA2130" w:rsidRDefault="00D31366" w:rsidP="00D31366">
      <w:pPr>
        <w:pStyle w:val="BodyText"/>
      </w:pPr>
    </w:p>
    <w:p w14:paraId="49649066" w14:textId="77777777" w:rsidR="006B6162" w:rsidRPr="00CA2130" w:rsidRDefault="006B6162" w:rsidP="006B6162">
      <w:pPr>
        <w:pStyle w:val="BodyText"/>
      </w:pPr>
      <w:bookmarkStart w:id="6" w:name="_Toc336506606"/>
    </w:p>
    <w:p w14:paraId="32047884" w14:textId="77777777" w:rsidR="006B6162" w:rsidRPr="00CA2130" w:rsidRDefault="006B6162" w:rsidP="006B6162">
      <w:pPr>
        <w:pStyle w:val="BodyText"/>
      </w:pPr>
    </w:p>
    <w:p w14:paraId="70902329" w14:textId="77777777" w:rsidR="006B6162" w:rsidRPr="00CA2130" w:rsidRDefault="006B6162" w:rsidP="006B6162">
      <w:pPr>
        <w:pStyle w:val="BodyText"/>
        <w:sectPr w:rsidR="006B6162" w:rsidRPr="00CA2130" w:rsidSect="00DF3FBE">
          <w:footerReference w:type="default" r:id="rId13"/>
          <w:pgSz w:w="12240" w:h="15840" w:code="1"/>
          <w:pgMar w:top="1440" w:right="1440" w:bottom="1440" w:left="1440" w:header="432" w:footer="432" w:gutter="0"/>
          <w:pgNumType w:start="1"/>
          <w:cols w:space="720"/>
          <w:docGrid w:linePitch="360"/>
        </w:sectPr>
      </w:pPr>
    </w:p>
    <w:bookmarkEnd w:id="6"/>
    <w:p w14:paraId="3020E148" w14:textId="20986B95" w:rsidR="00271872" w:rsidRPr="00CA2130" w:rsidRDefault="00271872" w:rsidP="00A72F37">
      <w:pPr>
        <w:pStyle w:val="BodyText"/>
      </w:pPr>
    </w:p>
    <w:p w14:paraId="627618FD" w14:textId="77777777" w:rsidR="00271872" w:rsidRPr="00CA2130" w:rsidRDefault="00271872" w:rsidP="00271872">
      <w:pPr>
        <w:pStyle w:val="BodyText"/>
        <w:sectPr w:rsidR="00271872" w:rsidRPr="00CA2130" w:rsidSect="000D0CDC">
          <w:headerReference w:type="default" r:id="rId14"/>
          <w:footerReference w:type="default" r:id="rId15"/>
          <w:type w:val="continuous"/>
          <w:pgSz w:w="12240" w:h="15840" w:code="1"/>
          <w:pgMar w:top="1440" w:right="1440" w:bottom="1440" w:left="1440" w:header="432" w:footer="432" w:gutter="0"/>
          <w:pgNumType w:start="1"/>
          <w:cols w:space="720"/>
          <w:docGrid w:linePitch="360"/>
        </w:sectPr>
      </w:pPr>
    </w:p>
    <w:p w14:paraId="67A99C44" w14:textId="709A8228" w:rsidR="00D31366" w:rsidRPr="00CA2130" w:rsidRDefault="00D31366" w:rsidP="00D31366">
      <w:pPr>
        <w:pStyle w:val="Heading1"/>
        <w:rPr>
          <w:rFonts w:ascii="Times New Roman" w:hAnsi="Times New Roman" w:cs="Times New Roman"/>
          <w:color w:val="002868"/>
        </w:rPr>
      </w:pPr>
      <w:bookmarkStart w:id="7" w:name="_Toc336506608"/>
      <w:r w:rsidRPr="00CA2130">
        <w:rPr>
          <w:rFonts w:ascii="Times New Roman" w:hAnsi="Times New Roman" w:cs="Times New Roman"/>
          <w:color w:val="002868"/>
        </w:rPr>
        <w:lastRenderedPageBreak/>
        <w:t xml:space="preserve">Appendix </w:t>
      </w:r>
      <w:r w:rsidR="00B57C65" w:rsidRPr="00CA2130">
        <w:rPr>
          <w:rFonts w:ascii="Times New Roman" w:hAnsi="Times New Roman" w:cs="Times New Roman"/>
          <w:color w:val="002868"/>
        </w:rPr>
        <w:t>B</w:t>
      </w:r>
      <w:r w:rsidRPr="00CA2130">
        <w:rPr>
          <w:rFonts w:ascii="Times New Roman" w:hAnsi="Times New Roman" w:cs="Times New Roman"/>
          <w:color w:val="002868"/>
        </w:rPr>
        <w:t xml:space="preserve">: </w:t>
      </w:r>
      <w:r w:rsidR="00D0430F" w:rsidRPr="00CA2130">
        <w:rPr>
          <w:rFonts w:ascii="Times New Roman" w:hAnsi="Times New Roman" w:cs="Times New Roman"/>
          <w:color w:val="002868"/>
        </w:rPr>
        <w:t xml:space="preserve"> </w:t>
      </w:r>
      <w:r w:rsidRPr="00CA2130">
        <w:rPr>
          <w:rFonts w:ascii="Times New Roman" w:hAnsi="Times New Roman" w:cs="Times New Roman"/>
          <w:color w:val="002868"/>
        </w:rPr>
        <w:t>Acronyms</w:t>
      </w:r>
      <w:bookmarkEnd w:id="7"/>
      <w:r w:rsidRPr="00CA2130">
        <w:rPr>
          <w:rFonts w:ascii="Times New Roman" w:hAnsi="Times New Roman" w:cs="Times New Roman"/>
          <w:color w:val="00286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632A65" w:rsidRPr="00CA2130" w14:paraId="5BCA9E6D" w14:textId="77777777" w:rsidTr="00682FAA">
        <w:trPr>
          <w:tblHeader/>
          <w:jc w:val="center"/>
        </w:trPr>
        <w:tc>
          <w:tcPr>
            <w:tcW w:w="1224" w:type="dxa"/>
            <w:shd w:val="clear" w:color="auto" w:fill="000080"/>
          </w:tcPr>
          <w:p w14:paraId="70DCCE4B" w14:textId="77777777" w:rsidR="00632A65" w:rsidRPr="00CA2130" w:rsidRDefault="00632A65" w:rsidP="00682FAA">
            <w:pPr>
              <w:pStyle w:val="BodyText"/>
              <w:spacing w:before="40" w:after="40"/>
              <w:jc w:val="center"/>
              <w:rPr>
                <w:b/>
                <w:sz w:val="20"/>
                <w:szCs w:val="20"/>
              </w:rPr>
            </w:pPr>
            <w:r w:rsidRPr="00CA2130">
              <w:rPr>
                <w:b/>
                <w:sz w:val="20"/>
                <w:szCs w:val="20"/>
              </w:rPr>
              <w:t>Acronym</w:t>
            </w:r>
          </w:p>
        </w:tc>
        <w:tc>
          <w:tcPr>
            <w:tcW w:w="6840" w:type="dxa"/>
            <w:shd w:val="clear" w:color="auto" w:fill="000080"/>
          </w:tcPr>
          <w:p w14:paraId="61E2FB2B" w14:textId="77777777" w:rsidR="00632A65" w:rsidRPr="00CA2130" w:rsidRDefault="00632A65" w:rsidP="00682FAA">
            <w:pPr>
              <w:pStyle w:val="BodyText"/>
              <w:spacing w:before="40" w:after="40"/>
              <w:jc w:val="center"/>
              <w:rPr>
                <w:b/>
                <w:sz w:val="20"/>
                <w:szCs w:val="20"/>
              </w:rPr>
            </w:pPr>
            <w:r w:rsidRPr="00CA2130">
              <w:rPr>
                <w:b/>
                <w:sz w:val="20"/>
                <w:szCs w:val="20"/>
              </w:rPr>
              <w:t>Term</w:t>
            </w:r>
          </w:p>
        </w:tc>
      </w:tr>
      <w:tr w:rsidR="00487CAF" w:rsidRPr="00CA2130" w14:paraId="7726313B" w14:textId="77777777" w:rsidTr="00682FAA">
        <w:trPr>
          <w:jc w:val="center"/>
        </w:trPr>
        <w:tc>
          <w:tcPr>
            <w:tcW w:w="1224" w:type="dxa"/>
          </w:tcPr>
          <w:p w14:paraId="072C9477" w14:textId="6FC108DD" w:rsidR="00487CAF" w:rsidRPr="00CA2130" w:rsidRDefault="00487CAF" w:rsidP="00487CAF">
            <w:pPr>
              <w:pStyle w:val="BodyText"/>
              <w:spacing w:before="40" w:after="40"/>
            </w:pPr>
            <w:r w:rsidRPr="00CA2130">
              <w:t>AAR</w:t>
            </w:r>
          </w:p>
        </w:tc>
        <w:tc>
          <w:tcPr>
            <w:tcW w:w="6840" w:type="dxa"/>
          </w:tcPr>
          <w:p w14:paraId="54485D0A" w14:textId="5B7DED29" w:rsidR="00487CAF" w:rsidRPr="00CA2130" w:rsidRDefault="00487CAF" w:rsidP="00487CAF">
            <w:pPr>
              <w:pStyle w:val="BodyText"/>
              <w:spacing w:before="40" w:after="40"/>
            </w:pPr>
            <w:r w:rsidRPr="00CA2130">
              <w:t>After-Action Report</w:t>
            </w:r>
          </w:p>
        </w:tc>
      </w:tr>
      <w:tr w:rsidR="00487CAF" w:rsidRPr="00CA2130" w14:paraId="145207C8" w14:textId="77777777" w:rsidTr="00682FAA">
        <w:trPr>
          <w:jc w:val="center"/>
        </w:trPr>
        <w:tc>
          <w:tcPr>
            <w:tcW w:w="1224" w:type="dxa"/>
          </w:tcPr>
          <w:p w14:paraId="0F3B9428" w14:textId="090026DF" w:rsidR="00487CAF" w:rsidRPr="00CA2130" w:rsidRDefault="00487CAF" w:rsidP="00487CAF">
            <w:pPr>
              <w:pStyle w:val="BodyText"/>
              <w:spacing w:before="40" w:after="40"/>
            </w:pPr>
            <w:r w:rsidRPr="00CA2130">
              <w:t>BOE</w:t>
            </w:r>
          </w:p>
        </w:tc>
        <w:tc>
          <w:tcPr>
            <w:tcW w:w="6840" w:type="dxa"/>
          </w:tcPr>
          <w:p w14:paraId="7BAF6F69" w14:textId="65DFFED8" w:rsidR="00487CAF" w:rsidRPr="00CA2130" w:rsidRDefault="00487CAF" w:rsidP="00487CAF">
            <w:pPr>
              <w:pStyle w:val="BodyText"/>
              <w:spacing w:before="40" w:after="40"/>
            </w:pPr>
            <w:r w:rsidRPr="00CA2130">
              <w:t xml:space="preserve">Board of Education </w:t>
            </w:r>
          </w:p>
        </w:tc>
      </w:tr>
      <w:tr w:rsidR="00487CAF" w:rsidRPr="00CA2130" w14:paraId="39913FA4" w14:textId="77777777" w:rsidTr="00682FAA">
        <w:trPr>
          <w:jc w:val="center"/>
        </w:trPr>
        <w:tc>
          <w:tcPr>
            <w:tcW w:w="1224" w:type="dxa"/>
          </w:tcPr>
          <w:p w14:paraId="2A014838" w14:textId="5D408965" w:rsidR="00487CAF" w:rsidRPr="00CA2130" w:rsidRDefault="00487CAF" w:rsidP="00487CAF">
            <w:pPr>
              <w:pStyle w:val="BodyText"/>
              <w:spacing w:before="40" w:after="40"/>
            </w:pPr>
            <w:r w:rsidRPr="00CA2130">
              <w:t>CISA</w:t>
            </w:r>
          </w:p>
        </w:tc>
        <w:tc>
          <w:tcPr>
            <w:tcW w:w="6840" w:type="dxa"/>
          </w:tcPr>
          <w:p w14:paraId="0E3C478A" w14:textId="0FE3DB3C" w:rsidR="00487CAF" w:rsidRPr="00CA2130" w:rsidRDefault="00487CAF" w:rsidP="00487CAF">
            <w:pPr>
              <w:pStyle w:val="BodyText"/>
              <w:spacing w:before="40" w:after="40"/>
            </w:pPr>
            <w:r w:rsidRPr="00CA2130">
              <w:t>Cybersecurity and Infrastructure Security Agency</w:t>
            </w:r>
          </w:p>
        </w:tc>
      </w:tr>
      <w:tr w:rsidR="00487CAF" w:rsidRPr="00CA2130" w14:paraId="3B288E26" w14:textId="77777777" w:rsidTr="00682FAA">
        <w:trPr>
          <w:jc w:val="center"/>
        </w:trPr>
        <w:tc>
          <w:tcPr>
            <w:tcW w:w="1224" w:type="dxa"/>
          </w:tcPr>
          <w:p w14:paraId="14434D7F" w14:textId="335E43B8" w:rsidR="00487CAF" w:rsidRPr="00CA2130" w:rsidRDefault="00487CAF" w:rsidP="00487CAF">
            <w:pPr>
              <w:pStyle w:val="BodyText"/>
              <w:spacing w:before="40" w:after="40"/>
            </w:pPr>
            <w:r w:rsidRPr="00CA2130">
              <w:t>DDoS</w:t>
            </w:r>
          </w:p>
        </w:tc>
        <w:tc>
          <w:tcPr>
            <w:tcW w:w="6840" w:type="dxa"/>
          </w:tcPr>
          <w:p w14:paraId="7500CF95" w14:textId="4258C927" w:rsidR="00487CAF" w:rsidRPr="00CA2130" w:rsidRDefault="00487CAF" w:rsidP="00487CAF">
            <w:pPr>
              <w:pStyle w:val="BodyText"/>
              <w:spacing w:before="40" w:after="40"/>
            </w:pPr>
            <w:r w:rsidRPr="00CA2130">
              <w:t>Distributed Denial of Service</w:t>
            </w:r>
          </w:p>
        </w:tc>
      </w:tr>
      <w:tr w:rsidR="00487CAF" w:rsidRPr="00CA2130" w14:paraId="376E9E7F" w14:textId="77777777" w:rsidTr="00682FAA">
        <w:trPr>
          <w:jc w:val="center"/>
        </w:trPr>
        <w:tc>
          <w:tcPr>
            <w:tcW w:w="1224" w:type="dxa"/>
          </w:tcPr>
          <w:p w14:paraId="1DE22DEF" w14:textId="6329B8CE" w:rsidR="00487CAF" w:rsidRPr="00CA2130" w:rsidRDefault="00487CAF" w:rsidP="00487CAF">
            <w:pPr>
              <w:pStyle w:val="BodyText"/>
              <w:spacing w:before="40" w:after="40"/>
            </w:pPr>
            <w:r w:rsidRPr="00CA2130">
              <w:t>DHS</w:t>
            </w:r>
          </w:p>
        </w:tc>
        <w:tc>
          <w:tcPr>
            <w:tcW w:w="6840" w:type="dxa"/>
          </w:tcPr>
          <w:p w14:paraId="0908F368" w14:textId="52A3964B" w:rsidR="00487CAF" w:rsidRPr="00CA2130" w:rsidRDefault="00487CAF" w:rsidP="00487CAF">
            <w:pPr>
              <w:pStyle w:val="BodyText"/>
              <w:spacing w:before="40" w:after="40"/>
            </w:pPr>
            <w:r w:rsidRPr="00CA2130">
              <w:t>U.S. Department of Homeland Security</w:t>
            </w:r>
          </w:p>
        </w:tc>
      </w:tr>
      <w:tr w:rsidR="00487CAF" w:rsidRPr="00CA2130" w14:paraId="3D13236A" w14:textId="77777777" w:rsidTr="00682FAA">
        <w:trPr>
          <w:jc w:val="center"/>
        </w:trPr>
        <w:tc>
          <w:tcPr>
            <w:tcW w:w="1224" w:type="dxa"/>
          </w:tcPr>
          <w:p w14:paraId="29C32D14" w14:textId="68C9A4D1" w:rsidR="00487CAF" w:rsidRPr="00CA2130" w:rsidRDefault="00487CAF" w:rsidP="00487CAF">
            <w:pPr>
              <w:pStyle w:val="BodyText"/>
              <w:spacing w:before="40" w:after="40"/>
            </w:pPr>
            <w:r w:rsidRPr="00CA2130">
              <w:t>FBI</w:t>
            </w:r>
          </w:p>
        </w:tc>
        <w:tc>
          <w:tcPr>
            <w:tcW w:w="6840" w:type="dxa"/>
          </w:tcPr>
          <w:p w14:paraId="3FA521EC" w14:textId="1AC4E382" w:rsidR="00487CAF" w:rsidRPr="00CA2130" w:rsidRDefault="00487CAF" w:rsidP="00487CAF">
            <w:pPr>
              <w:pStyle w:val="BodyText"/>
              <w:spacing w:before="40" w:after="40"/>
            </w:pPr>
            <w:r w:rsidRPr="00CA2130">
              <w:t>Federal Bureau of Investigation</w:t>
            </w:r>
          </w:p>
        </w:tc>
      </w:tr>
      <w:tr w:rsidR="00487CAF" w:rsidRPr="00CA2130" w14:paraId="4E855C0A" w14:textId="77777777" w:rsidTr="00682FAA">
        <w:trPr>
          <w:jc w:val="center"/>
        </w:trPr>
        <w:tc>
          <w:tcPr>
            <w:tcW w:w="1224" w:type="dxa"/>
          </w:tcPr>
          <w:p w14:paraId="22427AB1" w14:textId="0E58B631" w:rsidR="00487CAF" w:rsidRPr="00CA2130" w:rsidRDefault="00487CAF" w:rsidP="00487CAF">
            <w:pPr>
              <w:pStyle w:val="BodyText"/>
              <w:spacing w:before="40" w:after="40"/>
            </w:pPr>
            <w:r w:rsidRPr="00CA2130">
              <w:rPr>
                <w:sz w:val="22"/>
              </w:rPr>
              <w:t>HSEEP</w:t>
            </w:r>
          </w:p>
        </w:tc>
        <w:tc>
          <w:tcPr>
            <w:tcW w:w="6840" w:type="dxa"/>
          </w:tcPr>
          <w:p w14:paraId="6B69A254" w14:textId="7C521F9B" w:rsidR="00487CAF" w:rsidRPr="00CA2130" w:rsidRDefault="00487CAF" w:rsidP="00487CAF">
            <w:pPr>
              <w:pStyle w:val="BodyText"/>
              <w:spacing w:before="40" w:after="40"/>
            </w:pPr>
            <w:r w:rsidRPr="00CA2130">
              <w:rPr>
                <w:sz w:val="22"/>
              </w:rPr>
              <w:t>Homeland Security Exercise and Evaluation Program</w:t>
            </w:r>
          </w:p>
        </w:tc>
      </w:tr>
      <w:tr w:rsidR="00487CAF" w:rsidRPr="00CA2130" w14:paraId="06802146" w14:textId="77777777" w:rsidTr="00682FAA">
        <w:trPr>
          <w:jc w:val="center"/>
        </w:trPr>
        <w:tc>
          <w:tcPr>
            <w:tcW w:w="1224" w:type="dxa"/>
          </w:tcPr>
          <w:p w14:paraId="6D28B848" w14:textId="75938B25" w:rsidR="00487CAF" w:rsidRPr="00CA2130" w:rsidRDefault="00487CAF" w:rsidP="00487CAF">
            <w:pPr>
              <w:pStyle w:val="BodyText"/>
              <w:spacing w:before="40" w:after="40"/>
            </w:pPr>
            <w:r w:rsidRPr="00CA2130">
              <w:t>HVAC</w:t>
            </w:r>
          </w:p>
        </w:tc>
        <w:tc>
          <w:tcPr>
            <w:tcW w:w="6840" w:type="dxa"/>
          </w:tcPr>
          <w:p w14:paraId="4E329B64" w14:textId="384E04CD" w:rsidR="00487CAF" w:rsidRPr="00CA2130" w:rsidRDefault="00487CAF" w:rsidP="00487CAF">
            <w:pPr>
              <w:pStyle w:val="BodyText"/>
              <w:spacing w:before="40" w:after="40"/>
            </w:pPr>
            <w:r w:rsidRPr="00CA2130">
              <w:t>Heating, Ventilation, and Air Conditioning</w:t>
            </w:r>
          </w:p>
        </w:tc>
      </w:tr>
      <w:tr w:rsidR="00487CAF" w:rsidRPr="00CA2130" w14:paraId="0EA842F9" w14:textId="77777777" w:rsidTr="00682FAA">
        <w:trPr>
          <w:jc w:val="center"/>
        </w:trPr>
        <w:tc>
          <w:tcPr>
            <w:tcW w:w="1224" w:type="dxa"/>
          </w:tcPr>
          <w:p w14:paraId="7C893B04" w14:textId="241AF7C7" w:rsidR="00487CAF" w:rsidRPr="00CA2130" w:rsidRDefault="00487CAF" w:rsidP="00487CAF">
            <w:pPr>
              <w:pStyle w:val="BodyText"/>
              <w:spacing w:before="40" w:after="40"/>
            </w:pPr>
            <w:r w:rsidRPr="00CA2130">
              <w:t>MS-ISAC</w:t>
            </w:r>
          </w:p>
        </w:tc>
        <w:tc>
          <w:tcPr>
            <w:tcW w:w="6840" w:type="dxa"/>
          </w:tcPr>
          <w:p w14:paraId="37A9F852" w14:textId="39A055D3" w:rsidR="00487CAF" w:rsidRPr="00CA2130" w:rsidRDefault="00487CAF" w:rsidP="00487CAF">
            <w:pPr>
              <w:pStyle w:val="BodyText"/>
              <w:spacing w:before="40" w:after="40"/>
            </w:pPr>
            <w:r w:rsidRPr="00CA2130">
              <w:rPr>
                <w:lang w:val="en"/>
              </w:rPr>
              <w:t>Multi-State Information Sharing &amp; Analysis Center</w:t>
            </w:r>
          </w:p>
        </w:tc>
      </w:tr>
      <w:tr w:rsidR="00487CAF" w:rsidRPr="00CA2130" w14:paraId="02F5E19F" w14:textId="77777777" w:rsidTr="00682FAA">
        <w:trPr>
          <w:jc w:val="center"/>
        </w:trPr>
        <w:tc>
          <w:tcPr>
            <w:tcW w:w="1224" w:type="dxa"/>
          </w:tcPr>
          <w:p w14:paraId="681E147C" w14:textId="570952E6" w:rsidR="00487CAF" w:rsidRPr="00CA2130" w:rsidRDefault="00487CAF" w:rsidP="00487CAF">
            <w:pPr>
              <w:pStyle w:val="BodyText"/>
              <w:spacing w:before="40" w:after="40"/>
            </w:pPr>
            <w:r w:rsidRPr="00CA2130">
              <w:t>IS</w:t>
            </w:r>
          </w:p>
        </w:tc>
        <w:tc>
          <w:tcPr>
            <w:tcW w:w="6840" w:type="dxa"/>
          </w:tcPr>
          <w:p w14:paraId="6504C491" w14:textId="1BBE13D4" w:rsidR="00487CAF" w:rsidRPr="00CA2130" w:rsidRDefault="00487CAF" w:rsidP="00487CAF">
            <w:pPr>
              <w:pStyle w:val="BodyText"/>
              <w:spacing w:before="40" w:after="40"/>
            </w:pPr>
            <w:r w:rsidRPr="00CA2130">
              <w:t>Information Systems</w:t>
            </w:r>
          </w:p>
        </w:tc>
      </w:tr>
      <w:tr w:rsidR="00487CAF" w:rsidRPr="00CA2130" w14:paraId="2F4A511C" w14:textId="77777777" w:rsidTr="00682FAA">
        <w:trPr>
          <w:jc w:val="center"/>
        </w:trPr>
        <w:tc>
          <w:tcPr>
            <w:tcW w:w="1224" w:type="dxa"/>
          </w:tcPr>
          <w:p w14:paraId="2DDD364D" w14:textId="660B706C" w:rsidR="00487CAF" w:rsidRPr="00CA2130" w:rsidRDefault="00487CAF" w:rsidP="00487CAF">
            <w:pPr>
              <w:pStyle w:val="BodyText"/>
              <w:spacing w:before="40" w:after="40"/>
            </w:pPr>
            <w:r w:rsidRPr="00CA2130">
              <w:t>IT</w:t>
            </w:r>
          </w:p>
        </w:tc>
        <w:tc>
          <w:tcPr>
            <w:tcW w:w="6840" w:type="dxa"/>
          </w:tcPr>
          <w:p w14:paraId="1A7901E4" w14:textId="5FE4D937" w:rsidR="00487CAF" w:rsidRPr="00CA2130" w:rsidRDefault="00487CAF" w:rsidP="00487CAF">
            <w:pPr>
              <w:pStyle w:val="BodyText"/>
              <w:spacing w:before="40" w:after="40"/>
            </w:pPr>
            <w:r w:rsidRPr="00CA2130">
              <w:t>Information Technology</w:t>
            </w:r>
          </w:p>
        </w:tc>
      </w:tr>
      <w:tr w:rsidR="00487CAF" w:rsidRPr="00CA2130" w14:paraId="09FE7F22" w14:textId="77777777" w:rsidTr="00682FAA">
        <w:trPr>
          <w:jc w:val="center"/>
        </w:trPr>
        <w:tc>
          <w:tcPr>
            <w:tcW w:w="1224" w:type="dxa"/>
          </w:tcPr>
          <w:p w14:paraId="51166B60" w14:textId="696E0817" w:rsidR="00487CAF" w:rsidRPr="00CA2130" w:rsidRDefault="00487CAF" w:rsidP="00487CAF">
            <w:pPr>
              <w:pStyle w:val="BodyText"/>
              <w:spacing w:before="40" w:after="40"/>
            </w:pPr>
            <w:r w:rsidRPr="00CA2130">
              <w:t>NIST</w:t>
            </w:r>
          </w:p>
        </w:tc>
        <w:tc>
          <w:tcPr>
            <w:tcW w:w="6840" w:type="dxa"/>
          </w:tcPr>
          <w:p w14:paraId="6422114C" w14:textId="3D3956E3" w:rsidR="00487CAF" w:rsidRPr="00CA2130" w:rsidRDefault="00487CAF" w:rsidP="00487CAF">
            <w:pPr>
              <w:pStyle w:val="BodyText"/>
              <w:spacing w:before="40" w:after="40"/>
            </w:pPr>
            <w:r w:rsidRPr="00CA2130">
              <w:t>National Institute of Standards and Technology</w:t>
            </w:r>
          </w:p>
        </w:tc>
      </w:tr>
      <w:tr w:rsidR="00487CAF" w:rsidRPr="00CA2130" w14:paraId="7A5E9FCE" w14:textId="77777777" w:rsidTr="00682FAA">
        <w:trPr>
          <w:jc w:val="center"/>
        </w:trPr>
        <w:tc>
          <w:tcPr>
            <w:tcW w:w="1224" w:type="dxa"/>
          </w:tcPr>
          <w:p w14:paraId="035FEBC2" w14:textId="5BC717F5" w:rsidR="00487CAF" w:rsidRPr="00CA2130" w:rsidRDefault="00487CAF" w:rsidP="00487CAF">
            <w:pPr>
              <w:pStyle w:val="BodyText"/>
              <w:spacing w:before="40" w:after="40"/>
            </w:pPr>
            <w:r w:rsidRPr="00CA2130">
              <w:t>PII</w:t>
            </w:r>
          </w:p>
        </w:tc>
        <w:tc>
          <w:tcPr>
            <w:tcW w:w="6840" w:type="dxa"/>
          </w:tcPr>
          <w:p w14:paraId="11E431FE" w14:textId="7FEEF581" w:rsidR="00487CAF" w:rsidRPr="00CA2130" w:rsidRDefault="00487CAF" w:rsidP="00487CAF">
            <w:pPr>
              <w:pStyle w:val="BodyText"/>
              <w:spacing w:before="40" w:after="40"/>
            </w:pPr>
            <w:r w:rsidRPr="00CA2130">
              <w:t>Personally Identifiable Information</w:t>
            </w:r>
          </w:p>
        </w:tc>
      </w:tr>
      <w:tr w:rsidR="00487CAF" w:rsidRPr="00CA2130" w14:paraId="0049E7FB" w14:textId="77777777" w:rsidTr="00682FAA">
        <w:trPr>
          <w:jc w:val="center"/>
        </w:trPr>
        <w:tc>
          <w:tcPr>
            <w:tcW w:w="1224" w:type="dxa"/>
          </w:tcPr>
          <w:p w14:paraId="1B25AD6E" w14:textId="0D4D5E76" w:rsidR="00487CAF" w:rsidRPr="00CA2130" w:rsidRDefault="00487CAF" w:rsidP="00487CAF">
            <w:pPr>
              <w:pStyle w:val="BodyText"/>
              <w:spacing w:before="40" w:after="40"/>
            </w:pPr>
            <w:proofErr w:type="spellStart"/>
            <w:r w:rsidRPr="00CA2130">
              <w:rPr>
                <w:sz w:val="22"/>
              </w:rPr>
              <w:t>SitMan</w:t>
            </w:r>
            <w:proofErr w:type="spellEnd"/>
          </w:p>
        </w:tc>
        <w:tc>
          <w:tcPr>
            <w:tcW w:w="6840" w:type="dxa"/>
          </w:tcPr>
          <w:p w14:paraId="0F7B17BA" w14:textId="6C2D8D70" w:rsidR="00487CAF" w:rsidRPr="00CA2130" w:rsidRDefault="00487CAF" w:rsidP="00487CAF">
            <w:pPr>
              <w:pStyle w:val="BodyText"/>
              <w:spacing w:before="40" w:after="40"/>
            </w:pPr>
            <w:r w:rsidRPr="00CA2130">
              <w:rPr>
                <w:sz w:val="22"/>
              </w:rPr>
              <w:t xml:space="preserve">Situation Manual </w:t>
            </w:r>
          </w:p>
        </w:tc>
      </w:tr>
      <w:tr w:rsidR="00487CAF" w:rsidRPr="00CA2130" w14:paraId="5256EFCC" w14:textId="77777777" w:rsidTr="00682FAA">
        <w:trPr>
          <w:jc w:val="center"/>
        </w:trPr>
        <w:tc>
          <w:tcPr>
            <w:tcW w:w="1224" w:type="dxa"/>
          </w:tcPr>
          <w:p w14:paraId="2E553E82" w14:textId="2A97E0D9" w:rsidR="00487CAF" w:rsidRPr="00CA2130" w:rsidRDefault="00487CAF" w:rsidP="00487CAF">
            <w:pPr>
              <w:pStyle w:val="BodyText"/>
              <w:spacing w:before="40" w:after="40"/>
            </w:pPr>
            <w:r w:rsidRPr="00CA2130">
              <w:rPr>
                <w:sz w:val="22"/>
              </w:rPr>
              <w:t>TTX</w:t>
            </w:r>
          </w:p>
        </w:tc>
        <w:tc>
          <w:tcPr>
            <w:tcW w:w="6840" w:type="dxa"/>
          </w:tcPr>
          <w:p w14:paraId="174BCF28" w14:textId="1F99B2AF" w:rsidR="00487CAF" w:rsidRPr="00CA2130" w:rsidRDefault="00487CAF" w:rsidP="00487CAF">
            <w:pPr>
              <w:pStyle w:val="BodyText"/>
              <w:spacing w:before="40" w:after="40"/>
            </w:pPr>
            <w:r w:rsidRPr="00CA2130">
              <w:rPr>
                <w:sz w:val="22"/>
              </w:rPr>
              <w:t xml:space="preserve">Tabletop Exercise </w:t>
            </w:r>
          </w:p>
        </w:tc>
      </w:tr>
      <w:tr w:rsidR="00487CAF" w:rsidRPr="00CA2130" w14:paraId="085C61EB" w14:textId="77777777" w:rsidTr="00682FAA">
        <w:trPr>
          <w:jc w:val="center"/>
        </w:trPr>
        <w:tc>
          <w:tcPr>
            <w:tcW w:w="1224" w:type="dxa"/>
          </w:tcPr>
          <w:p w14:paraId="6C3A3CC6" w14:textId="6668B2D9" w:rsidR="00487CAF" w:rsidRPr="00CA2130" w:rsidRDefault="00487CAF" w:rsidP="00487CAF">
            <w:pPr>
              <w:pStyle w:val="BodyText"/>
              <w:spacing w:before="40" w:after="40"/>
            </w:pPr>
            <w:r w:rsidRPr="00CA2130">
              <w:t>TLP</w:t>
            </w:r>
          </w:p>
        </w:tc>
        <w:tc>
          <w:tcPr>
            <w:tcW w:w="6840" w:type="dxa"/>
          </w:tcPr>
          <w:p w14:paraId="113A65B4" w14:textId="59A20F6A" w:rsidR="00487CAF" w:rsidRPr="00CA2130" w:rsidRDefault="00487CAF" w:rsidP="00487CAF">
            <w:pPr>
              <w:pStyle w:val="BodyText"/>
              <w:spacing w:before="40" w:after="40"/>
            </w:pPr>
            <w:r w:rsidRPr="00CA2130">
              <w:t>Traffic Light Protocol</w:t>
            </w:r>
          </w:p>
        </w:tc>
      </w:tr>
    </w:tbl>
    <w:p w14:paraId="7BEE7C43" w14:textId="77777777" w:rsidR="009434EB" w:rsidRPr="00CA2130" w:rsidRDefault="009434EB"/>
    <w:p w14:paraId="072204CA" w14:textId="77777777" w:rsidR="000D0CDC" w:rsidRPr="00CA2130" w:rsidRDefault="005A0B4C">
      <w:pPr>
        <w:spacing w:after="200" w:line="276" w:lineRule="auto"/>
        <w:sectPr w:rsidR="000D0CDC" w:rsidRPr="00CA2130" w:rsidSect="00173A85">
          <w:footerReference w:type="default" r:id="rId16"/>
          <w:pgSz w:w="12240" w:h="15840" w:code="1"/>
          <w:pgMar w:top="1440" w:right="1440" w:bottom="1440" w:left="1440" w:header="432" w:footer="432" w:gutter="0"/>
          <w:pgNumType w:start="1"/>
          <w:cols w:space="720"/>
          <w:docGrid w:linePitch="360"/>
        </w:sectPr>
      </w:pPr>
      <w:r w:rsidRPr="00CA2130">
        <w:br w:type="page"/>
      </w:r>
    </w:p>
    <w:p w14:paraId="3F1E62F8" w14:textId="3BA5DAB3" w:rsidR="005A0B4C" w:rsidRPr="00CA2130" w:rsidRDefault="005A0B4C" w:rsidP="005A0B4C">
      <w:pPr>
        <w:spacing w:after="200" w:line="276" w:lineRule="auto"/>
        <w:jc w:val="center"/>
        <w:rPr>
          <w:b/>
          <w:bCs/>
          <w:smallCaps/>
          <w:color w:val="002868"/>
          <w:kern w:val="32"/>
          <w:sz w:val="38"/>
          <w:szCs w:val="38"/>
        </w:rPr>
      </w:pPr>
      <w:bookmarkStart w:id="8" w:name="_Toc322430185"/>
      <w:bookmarkStart w:id="9" w:name="_Toc408485849"/>
      <w:bookmarkStart w:id="10" w:name="_Hlk112759716"/>
      <w:r w:rsidRPr="00CA2130">
        <w:rPr>
          <w:b/>
          <w:bCs/>
          <w:smallCaps/>
          <w:color w:val="002868"/>
          <w:kern w:val="32"/>
          <w:sz w:val="38"/>
          <w:szCs w:val="38"/>
        </w:rPr>
        <w:lastRenderedPageBreak/>
        <w:t xml:space="preserve">Appendix </w:t>
      </w:r>
      <w:r w:rsidR="00B57C65" w:rsidRPr="00CA2130">
        <w:rPr>
          <w:b/>
          <w:bCs/>
          <w:smallCaps/>
          <w:color w:val="002868"/>
          <w:kern w:val="32"/>
          <w:sz w:val="38"/>
          <w:szCs w:val="38"/>
        </w:rPr>
        <w:t>C</w:t>
      </w:r>
      <w:r w:rsidRPr="00CA2130">
        <w:rPr>
          <w:b/>
          <w:bCs/>
          <w:smallCaps/>
          <w:color w:val="002868"/>
          <w:kern w:val="32"/>
          <w:sz w:val="38"/>
          <w:szCs w:val="38"/>
        </w:rPr>
        <w:t>: Participant Feedback Form</w:t>
      </w:r>
      <w:bookmarkEnd w:id="8"/>
      <w:bookmarkEnd w:id="9"/>
    </w:p>
    <w:p w14:paraId="0BC796AB" w14:textId="77777777" w:rsidR="005A0B4C" w:rsidRPr="00CA2130" w:rsidRDefault="005A0B4C" w:rsidP="005A0B4C">
      <w:pPr>
        <w:spacing w:after="160"/>
      </w:pPr>
      <w:r w:rsidRPr="00CA2130">
        <w:t>Please enter your responses in the form field or check box after the appropriate selection.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57"/>
        <w:gridCol w:w="1357"/>
        <w:gridCol w:w="1880"/>
        <w:gridCol w:w="966"/>
        <w:gridCol w:w="739"/>
        <w:gridCol w:w="776"/>
        <w:gridCol w:w="2476"/>
      </w:tblGrid>
      <w:tr w:rsidR="005A0B4C" w:rsidRPr="00CA2130" w14:paraId="7949CDA3" w14:textId="77777777" w:rsidTr="00682FAA">
        <w:tc>
          <w:tcPr>
            <w:tcW w:w="901" w:type="dxa"/>
            <w:tcBorders>
              <w:top w:val="nil"/>
              <w:left w:val="nil"/>
              <w:bottom w:val="nil"/>
              <w:right w:val="nil"/>
            </w:tcBorders>
          </w:tcPr>
          <w:p w14:paraId="02EBD80B" w14:textId="77777777" w:rsidR="005A0B4C" w:rsidRPr="00CA2130" w:rsidRDefault="005A0B4C" w:rsidP="00682FAA">
            <w:pPr>
              <w:spacing w:before="180"/>
              <w:rPr>
                <w:b/>
              </w:rPr>
            </w:pPr>
            <w:r w:rsidRPr="00CA2130">
              <w:rPr>
                <w:b/>
              </w:rPr>
              <w:t>Name:</w:t>
            </w:r>
          </w:p>
        </w:tc>
        <w:tc>
          <w:tcPr>
            <w:tcW w:w="5151" w:type="dxa"/>
            <w:gridSpan w:val="5"/>
            <w:tcBorders>
              <w:top w:val="nil"/>
              <w:left w:val="nil"/>
              <w:right w:val="nil"/>
            </w:tcBorders>
          </w:tcPr>
          <w:p w14:paraId="2CCBE122" w14:textId="77777777" w:rsidR="005A0B4C" w:rsidRPr="00CA2130" w:rsidRDefault="005A0B4C" w:rsidP="00682FAA">
            <w:pPr>
              <w:rPr>
                <w:b/>
              </w:rPr>
            </w:pPr>
          </w:p>
        </w:tc>
        <w:tc>
          <w:tcPr>
            <w:tcW w:w="776" w:type="dxa"/>
            <w:tcBorders>
              <w:top w:val="nil"/>
              <w:left w:val="nil"/>
              <w:bottom w:val="nil"/>
              <w:right w:val="nil"/>
            </w:tcBorders>
          </w:tcPr>
          <w:p w14:paraId="2488A59B" w14:textId="77777777" w:rsidR="005A0B4C" w:rsidRPr="00CA2130" w:rsidRDefault="005A0B4C" w:rsidP="00682FAA">
            <w:pPr>
              <w:spacing w:before="180"/>
              <w:rPr>
                <w:b/>
              </w:rPr>
            </w:pPr>
            <w:r w:rsidRPr="00CA2130">
              <w:rPr>
                <w:b/>
              </w:rPr>
              <w:t>Title:</w:t>
            </w:r>
          </w:p>
        </w:tc>
        <w:tc>
          <w:tcPr>
            <w:tcW w:w="2532" w:type="dxa"/>
            <w:tcBorders>
              <w:top w:val="nil"/>
              <w:left w:val="nil"/>
              <w:right w:val="nil"/>
            </w:tcBorders>
          </w:tcPr>
          <w:p w14:paraId="2945E408" w14:textId="77777777" w:rsidR="005A0B4C" w:rsidRPr="00CA2130" w:rsidRDefault="005A0B4C" w:rsidP="00682FAA">
            <w:pPr>
              <w:rPr>
                <w:b/>
              </w:rPr>
            </w:pPr>
          </w:p>
        </w:tc>
      </w:tr>
      <w:tr w:rsidR="005A0B4C" w:rsidRPr="00CA2130" w14:paraId="6ED59AE1" w14:textId="77777777" w:rsidTr="00682FAA">
        <w:tc>
          <w:tcPr>
            <w:tcW w:w="1058" w:type="dxa"/>
            <w:gridSpan w:val="2"/>
            <w:tcBorders>
              <w:top w:val="nil"/>
              <w:left w:val="nil"/>
              <w:bottom w:val="nil"/>
              <w:right w:val="nil"/>
            </w:tcBorders>
          </w:tcPr>
          <w:p w14:paraId="1F62D20A" w14:textId="77777777" w:rsidR="005A0B4C" w:rsidRPr="00CA2130" w:rsidRDefault="005A0B4C" w:rsidP="00682FAA">
            <w:pPr>
              <w:spacing w:before="180"/>
              <w:rPr>
                <w:b/>
              </w:rPr>
            </w:pPr>
            <w:r w:rsidRPr="00CA2130">
              <w:rPr>
                <w:b/>
              </w:rPr>
              <w:t>Agency:</w:t>
            </w:r>
          </w:p>
        </w:tc>
        <w:tc>
          <w:tcPr>
            <w:tcW w:w="4250" w:type="dxa"/>
            <w:gridSpan w:val="3"/>
            <w:tcBorders>
              <w:top w:val="nil"/>
              <w:left w:val="nil"/>
              <w:right w:val="nil"/>
            </w:tcBorders>
          </w:tcPr>
          <w:p w14:paraId="2D208BCC" w14:textId="77777777" w:rsidR="005A0B4C" w:rsidRPr="00CA2130" w:rsidRDefault="005A0B4C" w:rsidP="00682FAA">
            <w:pPr>
              <w:rPr>
                <w:b/>
              </w:rPr>
            </w:pPr>
          </w:p>
        </w:tc>
        <w:tc>
          <w:tcPr>
            <w:tcW w:w="744" w:type="dxa"/>
            <w:tcBorders>
              <w:top w:val="nil"/>
              <w:left w:val="nil"/>
              <w:right w:val="nil"/>
            </w:tcBorders>
            <w:vAlign w:val="bottom"/>
          </w:tcPr>
          <w:p w14:paraId="549FD37F" w14:textId="77777777" w:rsidR="005A0B4C" w:rsidRPr="00CA2130" w:rsidRDefault="005A0B4C" w:rsidP="00682FAA">
            <w:pPr>
              <w:spacing w:before="180"/>
              <w:rPr>
                <w:b/>
              </w:rPr>
            </w:pPr>
          </w:p>
        </w:tc>
        <w:tc>
          <w:tcPr>
            <w:tcW w:w="776" w:type="dxa"/>
            <w:tcBorders>
              <w:top w:val="nil"/>
              <w:left w:val="nil"/>
              <w:bottom w:val="nil"/>
              <w:right w:val="nil"/>
            </w:tcBorders>
            <w:vAlign w:val="bottom"/>
          </w:tcPr>
          <w:p w14:paraId="1281866E" w14:textId="77777777" w:rsidR="005A0B4C" w:rsidRPr="00CA2130" w:rsidRDefault="005A0B4C" w:rsidP="00682FAA">
            <w:pPr>
              <w:spacing w:before="180"/>
              <w:rPr>
                <w:b/>
              </w:rPr>
            </w:pPr>
          </w:p>
        </w:tc>
        <w:tc>
          <w:tcPr>
            <w:tcW w:w="2532" w:type="dxa"/>
            <w:tcBorders>
              <w:left w:val="nil"/>
              <w:right w:val="nil"/>
            </w:tcBorders>
            <w:vAlign w:val="bottom"/>
          </w:tcPr>
          <w:p w14:paraId="0E0EF4E5" w14:textId="77777777" w:rsidR="005A0B4C" w:rsidRPr="00CA2130" w:rsidRDefault="005A0B4C" w:rsidP="00682FAA">
            <w:pPr>
              <w:spacing w:before="180"/>
              <w:rPr>
                <w:b/>
              </w:rPr>
            </w:pPr>
          </w:p>
        </w:tc>
      </w:tr>
      <w:tr w:rsidR="005A0B4C" w:rsidRPr="00CA2130" w14:paraId="12EA0344" w14:textId="77777777" w:rsidTr="00682FAA">
        <w:tc>
          <w:tcPr>
            <w:tcW w:w="901" w:type="dxa"/>
            <w:tcBorders>
              <w:top w:val="nil"/>
              <w:left w:val="nil"/>
              <w:bottom w:val="nil"/>
              <w:right w:val="nil"/>
            </w:tcBorders>
            <w:vAlign w:val="bottom"/>
          </w:tcPr>
          <w:p w14:paraId="13A39198" w14:textId="77777777" w:rsidR="005A0B4C" w:rsidRPr="00CA2130" w:rsidRDefault="005A0B4C" w:rsidP="00682FAA">
            <w:pPr>
              <w:spacing w:before="180"/>
              <w:rPr>
                <w:b/>
              </w:rPr>
            </w:pPr>
            <w:r w:rsidRPr="00CA2130">
              <w:rPr>
                <w:b/>
              </w:rPr>
              <w:t xml:space="preserve">Role: </w:t>
            </w:r>
          </w:p>
        </w:tc>
        <w:tc>
          <w:tcPr>
            <w:tcW w:w="1532" w:type="dxa"/>
            <w:gridSpan w:val="2"/>
            <w:tcBorders>
              <w:top w:val="nil"/>
              <w:left w:val="nil"/>
              <w:bottom w:val="nil"/>
              <w:right w:val="nil"/>
            </w:tcBorders>
            <w:vAlign w:val="bottom"/>
          </w:tcPr>
          <w:p w14:paraId="05151E68" w14:textId="77777777" w:rsidR="005A0B4C" w:rsidRPr="00CA2130" w:rsidRDefault="005A0B4C" w:rsidP="00682FAA">
            <w:pPr>
              <w:spacing w:before="180"/>
            </w:pPr>
            <w:r w:rsidRPr="00CA2130">
              <w:t xml:space="preserve">Player </w:t>
            </w:r>
            <w:r w:rsidRPr="00CA2130">
              <w:fldChar w:fldCharType="begin">
                <w:ffData>
                  <w:name w:val="Check63"/>
                  <w:enabled/>
                  <w:calcOnExit w:val="0"/>
                  <w:checkBox>
                    <w:sizeAuto/>
                    <w:default w:val="0"/>
                  </w:checkBox>
                </w:ffData>
              </w:fldChar>
            </w:r>
            <w:r w:rsidRPr="00CA2130">
              <w:instrText xml:space="preserve"> FORMCHECKBOX </w:instrText>
            </w:r>
            <w:r w:rsidR="00D97C51" w:rsidRPr="00CA2130">
              <w:fldChar w:fldCharType="separate"/>
            </w:r>
            <w:r w:rsidRPr="00CA2130">
              <w:fldChar w:fldCharType="end"/>
            </w:r>
          </w:p>
        </w:tc>
        <w:tc>
          <w:tcPr>
            <w:tcW w:w="1898" w:type="dxa"/>
            <w:tcBorders>
              <w:left w:val="nil"/>
              <w:bottom w:val="nil"/>
              <w:right w:val="nil"/>
            </w:tcBorders>
            <w:vAlign w:val="bottom"/>
          </w:tcPr>
          <w:p w14:paraId="163C3960" w14:textId="77777777" w:rsidR="005A0B4C" w:rsidRPr="00CA2130" w:rsidRDefault="005A0B4C" w:rsidP="00682FAA">
            <w:pPr>
              <w:spacing w:before="180"/>
            </w:pPr>
            <w:r w:rsidRPr="00CA2130">
              <w:t xml:space="preserve">Facilitator </w:t>
            </w:r>
            <w:r w:rsidRPr="00CA2130">
              <w:rPr>
                <w:i/>
                <w:iCs/>
              </w:rPr>
              <w:fldChar w:fldCharType="begin">
                <w:ffData>
                  <w:name w:val="Check63"/>
                  <w:enabled/>
                  <w:calcOnExit w:val="0"/>
                  <w:checkBox>
                    <w:sizeAuto/>
                    <w:default w:val="0"/>
                  </w:checkBox>
                </w:ffData>
              </w:fldChar>
            </w:r>
            <w:r w:rsidRPr="00CA2130">
              <w:rPr>
                <w:i/>
                <w:iCs/>
              </w:rPr>
              <w:instrText xml:space="preserve"> FORMCHECKBOX </w:instrText>
            </w:r>
            <w:r w:rsidR="00D97C51" w:rsidRPr="00CA2130">
              <w:rPr>
                <w:i/>
                <w:iCs/>
              </w:rPr>
            </w:r>
            <w:r w:rsidR="00D97C51" w:rsidRPr="00CA2130">
              <w:rPr>
                <w:i/>
                <w:iCs/>
              </w:rPr>
              <w:fldChar w:fldCharType="separate"/>
            </w:r>
            <w:r w:rsidRPr="00CA2130">
              <w:rPr>
                <w:i/>
                <w:iCs/>
              </w:rPr>
              <w:fldChar w:fldCharType="end"/>
            </w:r>
          </w:p>
        </w:tc>
        <w:tc>
          <w:tcPr>
            <w:tcW w:w="1721" w:type="dxa"/>
            <w:gridSpan w:val="2"/>
            <w:tcBorders>
              <w:left w:val="nil"/>
              <w:bottom w:val="nil"/>
              <w:right w:val="nil"/>
            </w:tcBorders>
            <w:vAlign w:val="bottom"/>
          </w:tcPr>
          <w:p w14:paraId="1F71D731" w14:textId="77777777" w:rsidR="005A0B4C" w:rsidRPr="00CA2130" w:rsidRDefault="005A0B4C" w:rsidP="00682FAA">
            <w:pPr>
              <w:spacing w:before="180"/>
            </w:pPr>
            <w:r w:rsidRPr="00CA2130">
              <w:t xml:space="preserve">Observer </w:t>
            </w:r>
            <w:r w:rsidRPr="00CA2130">
              <w:rPr>
                <w:i/>
                <w:iCs/>
              </w:rPr>
              <w:fldChar w:fldCharType="begin">
                <w:ffData>
                  <w:name w:val="Check63"/>
                  <w:enabled/>
                  <w:calcOnExit w:val="0"/>
                  <w:checkBox>
                    <w:sizeAuto/>
                    <w:default w:val="0"/>
                  </w:checkBox>
                </w:ffData>
              </w:fldChar>
            </w:r>
            <w:r w:rsidRPr="00CA2130">
              <w:rPr>
                <w:i/>
                <w:iCs/>
              </w:rPr>
              <w:instrText xml:space="preserve"> FORMCHECKBOX </w:instrText>
            </w:r>
            <w:r w:rsidR="00D97C51" w:rsidRPr="00CA2130">
              <w:rPr>
                <w:i/>
                <w:iCs/>
              </w:rPr>
            </w:r>
            <w:r w:rsidR="00D97C51" w:rsidRPr="00CA2130">
              <w:rPr>
                <w:i/>
                <w:iCs/>
              </w:rPr>
              <w:fldChar w:fldCharType="separate"/>
            </w:r>
            <w:r w:rsidRPr="00CA2130">
              <w:rPr>
                <w:i/>
                <w:iCs/>
              </w:rPr>
              <w:fldChar w:fldCharType="end"/>
            </w:r>
            <w:r w:rsidRPr="00CA2130">
              <w:rPr>
                <w:i/>
                <w:iCs/>
              </w:rPr>
              <w:t xml:space="preserve">  </w:t>
            </w:r>
          </w:p>
        </w:tc>
        <w:tc>
          <w:tcPr>
            <w:tcW w:w="3308" w:type="dxa"/>
            <w:gridSpan w:val="2"/>
            <w:tcBorders>
              <w:left w:val="nil"/>
              <w:bottom w:val="nil"/>
              <w:right w:val="nil"/>
            </w:tcBorders>
            <w:vAlign w:val="bottom"/>
          </w:tcPr>
          <w:p w14:paraId="6D5938EE" w14:textId="77777777" w:rsidR="005A0B4C" w:rsidRPr="00CA2130" w:rsidRDefault="005A0B4C" w:rsidP="00682FAA">
            <w:pPr>
              <w:spacing w:before="180"/>
            </w:pPr>
            <w:r w:rsidRPr="00CA2130">
              <w:t xml:space="preserve">Evaluator </w:t>
            </w:r>
            <w:r w:rsidRPr="00CA2130">
              <w:rPr>
                <w:i/>
                <w:iCs/>
              </w:rPr>
              <w:fldChar w:fldCharType="begin">
                <w:ffData>
                  <w:name w:val="Check63"/>
                  <w:enabled/>
                  <w:calcOnExit w:val="0"/>
                  <w:checkBox>
                    <w:sizeAuto/>
                    <w:default w:val="0"/>
                  </w:checkBox>
                </w:ffData>
              </w:fldChar>
            </w:r>
            <w:r w:rsidRPr="00CA2130">
              <w:rPr>
                <w:i/>
                <w:iCs/>
              </w:rPr>
              <w:instrText xml:space="preserve"> FORMCHECKBOX </w:instrText>
            </w:r>
            <w:r w:rsidR="00D97C51" w:rsidRPr="00CA2130">
              <w:rPr>
                <w:i/>
                <w:iCs/>
              </w:rPr>
            </w:r>
            <w:r w:rsidR="00D97C51" w:rsidRPr="00CA2130">
              <w:rPr>
                <w:i/>
                <w:iCs/>
              </w:rPr>
              <w:fldChar w:fldCharType="separate"/>
            </w:r>
            <w:r w:rsidRPr="00CA2130">
              <w:rPr>
                <w:i/>
                <w:iCs/>
              </w:rPr>
              <w:fldChar w:fldCharType="end"/>
            </w:r>
          </w:p>
        </w:tc>
      </w:tr>
    </w:tbl>
    <w:p w14:paraId="368C0479" w14:textId="77777777" w:rsidR="005A0B4C" w:rsidRPr="00CA2130" w:rsidRDefault="005A0B4C" w:rsidP="005A0B4C"/>
    <w:p w14:paraId="34945559" w14:textId="77777777" w:rsidR="005A0B4C" w:rsidRPr="00CA2130" w:rsidRDefault="005A0B4C" w:rsidP="005A0B4C">
      <w:pPr>
        <w:rPr>
          <w:b/>
          <w:color w:val="1F497D"/>
          <w:sz w:val="28"/>
          <w:szCs w:val="28"/>
        </w:rPr>
      </w:pPr>
      <w:r w:rsidRPr="00CA2130">
        <w:rPr>
          <w:b/>
          <w:color w:val="1F497D"/>
          <w:sz w:val="28"/>
          <w:szCs w:val="28"/>
        </w:rPr>
        <w:t>Part I: Recommendations and Corrective Actions</w:t>
      </w:r>
    </w:p>
    <w:p w14:paraId="399B046F" w14:textId="77777777" w:rsidR="005A0B4C" w:rsidRPr="00CA2130" w:rsidRDefault="005A0B4C" w:rsidP="005A0B4C">
      <w:pPr>
        <w:rPr>
          <w:b/>
        </w:rPr>
      </w:pPr>
    </w:p>
    <w:p w14:paraId="0B05ECA5" w14:textId="77777777" w:rsidR="005A0B4C" w:rsidRPr="00CA2130" w:rsidRDefault="005A0B4C" w:rsidP="00E721E9">
      <w:pPr>
        <w:widowControl w:val="0"/>
        <w:numPr>
          <w:ilvl w:val="0"/>
          <w:numId w:val="3"/>
        </w:numPr>
        <w:autoSpaceDE w:val="0"/>
        <w:autoSpaceDN w:val="0"/>
        <w:adjustRightInd w:val="0"/>
        <w:spacing w:after="120"/>
      </w:pPr>
      <w:r w:rsidRPr="00CA2130">
        <w:t>Based on the discussions today and the tasks identified, list the top three strengths and/or areas that need improvement.</w:t>
      </w:r>
    </w:p>
    <w:tbl>
      <w:tblPr>
        <w:tblW w:w="0" w:type="auto"/>
        <w:tblInd w:w="468" w:type="dxa"/>
        <w:tblLayout w:type="fixed"/>
        <w:tblLook w:val="01E0" w:firstRow="1" w:lastRow="1" w:firstColumn="1" w:lastColumn="1" w:noHBand="0" w:noVBand="0"/>
      </w:tblPr>
      <w:tblGrid>
        <w:gridCol w:w="360"/>
        <w:gridCol w:w="8676"/>
      </w:tblGrid>
      <w:tr w:rsidR="005A0B4C" w:rsidRPr="00CA2130" w14:paraId="0087030B" w14:textId="77777777" w:rsidTr="00682FAA">
        <w:tc>
          <w:tcPr>
            <w:tcW w:w="360" w:type="dxa"/>
          </w:tcPr>
          <w:p w14:paraId="7D543301" w14:textId="77777777" w:rsidR="005A0B4C" w:rsidRPr="00CA2130" w:rsidRDefault="005A0B4C" w:rsidP="00E721E9">
            <w:pPr>
              <w:widowControl w:val="0"/>
              <w:numPr>
                <w:ilvl w:val="0"/>
                <w:numId w:val="4"/>
              </w:numPr>
              <w:autoSpaceDE w:val="0"/>
              <w:autoSpaceDN w:val="0"/>
              <w:adjustRightInd w:val="0"/>
              <w:spacing w:before="80" w:after="80"/>
            </w:pPr>
            <w:r w:rsidRPr="00CA2130">
              <w:t xml:space="preserve"> </w:t>
            </w:r>
          </w:p>
        </w:tc>
        <w:tc>
          <w:tcPr>
            <w:tcW w:w="8676" w:type="dxa"/>
            <w:tcBorders>
              <w:bottom w:val="single" w:sz="4" w:space="0" w:color="auto"/>
            </w:tcBorders>
          </w:tcPr>
          <w:p w14:paraId="2235AEFE" w14:textId="77777777" w:rsidR="005A0B4C" w:rsidRPr="00CA2130" w:rsidRDefault="005A0B4C" w:rsidP="00682FAA">
            <w:pPr>
              <w:spacing w:before="80" w:after="80"/>
            </w:pPr>
          </w:p>
        </w:tc>
      </w:tr>
      <w:tr w:rsidR="005A0B4C" w:rsidRPr="00CA2130" w14:paraId="3E2500F5" w14:textId="77777777" w:rsidTr="00682FAA">
        <w:tc>
          <w:tcPr>
            <w:tcW w:w="360" w:type="dxa"/>
          </w:tcPr>
          <w:p w14:paraId="568C7C62" w14:textId="77777777" w:rsidR="005A0B4C" w:rsidRPr="00CA2130" w:rsidRDefault="005A0B4C" w:rsidP="00E721E9">
            <w:pPr>
              <w:widowControl w:val="0"/>
              <w:numPr>
                <w:ilvl w:val="0"/>
                <w:numId w:val="4"/>
              </w:numPr>
              <w:autoSpaceDE w:val="0"/>
              <w:autoSpaceDN w:val="0"/>
              <w:adjustRightInd w:val="0"/>
              <w:spacing w:before="80" w:after="80"/>
            </w:pPr>
          </w:p>
        </w:tc>
        <w:tc>
          <w:tcPr>
            <w:tcW w:w="8676" w:type="dxa"/>
            <w:tcBorders>
              <w:top w:val="single" w:sz="4" w:space="0" w:color="auto"/>
              <w:bottom w:val="single" w:sz="4" w:space="0" w:color="auto"/>
            </w:tcBorders>
          </w:tcPr>
          <w:p w14:paraId="668CAF11" w14:textId="77777777" w:rsidR="005A0B4C" w:rsidRPr="00CA2130" w:rsidRDefault="005A0B4C" w:rsidP="00682FAA">
            <w:pPr>
              <w:spacing w:before="80" w:after="80"/>
            </w:pPr>
          </w:p>
        </w:tc>
      </w:tr>
      <w:tr w:rsidR="005A0B4C" w:rsidRPr="00CA2130" w14:paraId="3B566E2C" w14:textId="77777777" w:rsidTr="00682FAA">
        <w:tc>
          <w:tcPr>
            <w:tcW w:w="360" w:type="dxa"/>
          </w:tcPr>
          <w:p w14:paraId="2CA2926B" w14:textId="77777777" w:rsidR="005A0B4C" w:rsidRPr="00CA2130" w:rsidRDefault="005A0B4C" w:rsidP="00E721E9">
            <w:pPr>
              <w:widowControl w:val="0"/>
              <w:numPr>
                <w:ilvl w:val="0"/>
                <w:numId w:val="4"/>
              </w:numPr>
              <w:autoSpaceDE w:val="0"/>
              <w:autoSpaceDN w:val="0"/>
              <w:adjustRightInd w:val="0"/>
              <w:spacing w:before="80" w:after="80"/>
            </w:pPr>
          </w:p>
        </w:tc>
        <w:tc>
          <w:tcPr>
            <w:tcW w:w="8676" w:type="dxa"/>
            <w:tcBorders>
              <w:top w:val="single" w:sz="4" w:space="0" w:color="auto"/>
              <w:bottom w:val="single" w:sz="4" w:space="0" w:color="auto"/>
            </w:tcBorders>
          </w:tcPr>
          <w:p w14:paraId="73D7DD6C" w14:textId="77777777" w:rsidR="005A0B4C" w:rsidRPr="00CA2130" w:rsidRDefault="005A0B4C" w:rsidP="00682FAA">
            <w:pPr>
              <w:spacing w:before="80" w:after="80"/>
            </w:pPr>
          </w:p>
        </w:tc>
      </w:tr>
    </w:tbl>
    <w:p w14:paraId="7DCD6439" w14:textId="77777777" w:rsidR="005A0B4C" w:rsidRPr="00CA2130" w:rsidRDefault="005A0B4C" w:rsidP="005A0B4C"/>
    <w:p w14:paraId="4B8AE188" w14:textId="77777777" w:rsidR="005A0B4C" w:rsidRPr="00CA2130" w:rsidRDefault="005A0B4C" w:rsidP="00E721E9">
      <w:pPr>
        <w:widowControl w:val="0"/>
        <w:numPr>
          <w:ilvl w:val="0"/>
          <w:numId w:val="3"/>
        </w:numPr>
        <w:autoSpaceDE w:val="0"/>
        <w:autoSpaceDN w:val="0"/>
        <w:adjustRightInd w:val="0"/>
        <w:spacing w:after="120"/>
      </w:pPr>
      <w:r w:rsidRPr="00CA2130">
        <w:t xml:space="preserve">Identify the action steps that should be taken to address the issues identified above. For each action step, indicate if it is a high, medium, or low priority.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260"/>
      </w:tblGrid>
      <w:tr w:rsidR="005A0B4C" w:rsidRPr="00CA2130" w14:paraId="44106907" w14:textId="77777777" w:rsidTr="00682FAA">
        <w:trPr>
          <w:tblHeader/>
        </w:trPr>
        <w:tc>
          <w:tcPr>
            <w:tcW w:w="7740" w:type="dxa"/>
            <w:tcBorders>
              <w:right w:val="single" w:sz="4" w:space="0" w:color="FFFFFF"/>
            </w:tcBorders>
            <w:shd w:val="clear" w:color="auto" w:fill="000080"/>
          </w:tcPr>
          <w:p w14:paraId="29FAFDF1" w14:textId="77777777" w:rsidR="005A0B4C" w:rsidRPr="00CA2130" w:rsidRDefault="005A0B4C" w:rsidP="00682FAA">
            <w:pPr>
              <w:spacing w:before="80" w:after="80"/>
              <w:jc w:val="center"/>
              <w:rPr>
                <w:b/>
                <w:color w:val="FFFFFF"/>
                <w:sz w:val="20"/>
              </w:rPr>
            </w:pPr>
            <w:r w:rsidRPr="00CA2130">
              <w:rPr>
                <w:b/>
                <w:color w:val="FFFFFF"/>
                <w:sz w:val="20"/>
              </w:rPr>
              <w:t>Corrective Action</w:t>
            </w:r>
          </w:p>
        </w:tc>
        <w:tc>
          <w:tcPr>
            <w:tcW w:w="1260" w:type="dxa"/>
            <w:tcBorders>
              <w:left w:val="single" w:sz="4" w:space="0" w:color="FFFFFF"/>
            </w:tcBorders>
            <w:shd w:val="clear" w:color="auto" w:fill="000080"/>
          </w:tcPr>
          <w:p w14:paraId="1CECD0BB" w14:textId="77777777" w:rsidR="005A0B4C" w:rsidRPr="00CA2130" w:rsidRDefault="005A0B4C" w:rsidP="00682FAA">
            <w:pPr>
              <w:spacing w:before="80" w:after="80"/>
              <w:jc w:val="center"/>
              <w:rPr>
                <w:b/>
                <w:color w:val="FFFFFF"/>
                <w:sz w:val="20"/>
              </w:rPr>
            </w:pPr>
            <w:r w:rsidRPr="00CA2130">
              <w:rPr>
                <w:b/>
                <w:color w:val="FFFFFF"/>
                <w:sz w:val="20"/>
              </w:rPr>
              <w:t>Priority</w:t>
            </w:r>
          </w:p>
        </w:tc>
      </w:tr>
      <w:tr w:rsidR="005A0B4C" w:rsidRPr="00CA2130" w14:paraId="412FE838" w14:textId="77777777" w:rsidTr="00682FAA">
        <w:tc>
          <w:tcPr>
            <w:tcW w:w="7740" w:type="dxa"/>
          </w:tcPr>
          <w:p w14:paraId="449A1C3E" w14:textId="77777777" w:rsidR="005A0B4C" w:rsidRPr="00CA2130" w:rsidRDefault="005A0B4C" w:rsidP="00682FAA">
            <w:pPr>
              <w:spacing w:before="80" w:after="80"/>
              <w:rPr>
                <w:sz w:val="20"/>
              </w:rPr>
            </w:pPr>
          </w:p>
        </w:tc>
        <w:tc>
          <w:tcPr>
            <w:tcW w:w="1260" w:type="dxa"/>
          </w:tcPr>
          <w:p w14:paraId="673A432C" w14:textId="77777777" w:rsidR="005A0B4C" w:rsidRPr="00CA2130" w:rsidRDefault="005A0B4C" w:rsidP="00682FAA">
            <w:pPr>
              <w:spacing w:before="80" w:after="80"/>
              <w:rPr>
                <w:sz w:val="20"/>
              </w:rPr>
            </w:pPr>
          </w:p>
        </w:tc>
      </w:tr>
      <w:tr w:rsidR="005A0B4C" w:rsidRPr="00CA2130" w14:paraId="40D144AE" w14:textId="77777777" w:rsidTr="00682FAA">
        <w:tc>
          <w:tcPr>
            <w:tcW w:w="7740" w:type="dxa"/>
          </w:tcPr>
          <w:p w14:paraId="65EC8222" w14:textId="77777777" w:rsidR="005A0B4C" w:rsidRPr="00CA2130" w:rsidRDefault="005A0B4C" w:rsidP="00682FAA">
            <w:pPr>
              <w:spacing w:before="80" w:after="80"/>
              <w:rPr>
                <w:sz w:val="20"/>
              </w:rPr>
            </w:pPr>
          </w:p>
        </w:tc>
        <w:tc>
          <w:tcPr>
            <w:tcW w:w="1260" w:type="dxa"/>
          </w:tcPr>
          <w:p w14:paraId="3D4951BB" w14:textId="77777777" w:rsidR="005A0B4C" w:rsidRPr="00CA2130" w:rsidRDefault="005A0B4C" w:rsidP="00682FAA">
            <w:pPr>
              <w:spacing w:before="80" w:after="80"/>
              <w:rPr>
                <w:sz w:val="20"/>
              </w:rPr>
            </w:pPr>
          </w:p>
        </w:tc>
      </w:tr>
      <w:tr w:rsidR="005A0B4C" w:rsidRPr="00CA2130" w14:paraId="493E9591" w14:textId="77777777" w:rsidTr="00682FAA">
        <w:tc>
          <w:tcPr>
            <w:tcW w:w="7740" w:type="dxa"/>
          </w:tcPr>
          <w:p w14:paraId="3744A792" w14:textId="77777777" w:rsidR="005A0B4C" w:rsidRPr="00CA2130" w:rsidRDefault="005A0B4C" w:rsidP="00682FAA">
            <w:pPr>
              <w:spacing w:before="80" w:after="80"/>
              <w:rPr>
                <w:sz w:val="20"/>
              </w:rPr>
            </w:pPr>
          </w:p>
        </w:tc>
        <w:tc>
          <w:tcPr>
            <w:tcW w:w="1260" w:type="dxa"/>
          </w:tcPr>
          <w:p w14:paraId="5FDD5624" w14:textId="77777777" w:rsidR="005A0B4C" w:rsidRPr="00CA2130" w:rsidRDefault="005A0B4C" w:rsidP="00682FAA">
            <w:pPr>
              <w:spacing w:before="80" w:after="80"/>
              <w:rPr>
                <w:sz w:val="20"/>
              </w:rPr>
            </w:pPr>
          </w:p>
        </w:tc>
      </w:tr>
      <w:tr w:rsidR="005A0B4C" w:rsidRPr="00CA2130" w14:paraId="4CC156E7" w14:textId="77777777" w:rsidTr="00682FAA">
        <w:tc>
          <w:tcPr>
            <w:tcW w:w="7740" w:type="dxa"/>
          </w:tcPr>
          <w:p w14:paraId="00FCCA80" w14:textId="77777777" w:rsidR="005A0B4C" w:rsidRPr="00CA2130" w:rsidRDefault="005A0B4C" w:rsidP="00682FAA">
            <w:pPr>
              <w:spacing w:before="80" w:after="80"/>
              <w:rPr>
                <w:sz w:val="20"/>
              </w:rPr>
            </w:pPr>
          </w:p>
        </w:tc>
        <w:tc>
          <w:tcPr>
            <w:tcW w:w="1260" w:type="dxa"/>
          </w:tcPr>
          <w:p w14:paraId="7CF13669" w14:textId="77777777" w:rsidR="005A0B4C" w:rsidRPr="00CA2130" w:rsidRDefault="005A0B4C" w:rsidP="00682FAA">
            <w:pPr>
              <w:spacing w:before="80" w:after="80"/>
              <w:rPr>
                <w:sz w:val="20"/>
              </w:rPr>
            </w:pPr>
          </w:p>
        </w:tc>
      </w:tr>
      <w:tr w:rsidR="005A0B4C" w:rsidRPr="00CA2130" w14:paraId="34D03B11" w14:textId="77777777" w:rsidTr="00682FAA">
        <w:tc>
          <w:tcPr>
            <w:tcW w:w="7740" w:type="dxa"/>
          </w:tcPr>
          <w:p w14:paraId="302FAB91" w14:textId="77777777" w:rsidR="005A0B4C" w:rsidRPr="00CA2130" w:rsidRDefault="005A0B4C" w:rsidP="00682FAA">
            <w:pPr>
              <w:spacing w:before="80" w:after="80"/>
              <w:rPr>
                <w:sz w:val="20"/>
              </w:rPr>
            </w:pPr>
          </w:p>
        </w:tc>
        <w:tc>
          <w:tcPr>
            <w:tcW w:w="1260" w:type="dxa"/>
          </w:tcPr>
          <w:p w14:paraId="2FD5B6BD" w14:textId="77777777" w:rsidR="005A0B4C" w:rsidRPr="00CA2130" w:rsidRDefault="005A0B4C" w:rsidP="00682FAA">
            <w:pPr>
              <w:spacing w:before="80" w:after="80"/>
              <w:rPr>
                <w:sz w:val="20"/>
              </w:rPr>
            </w:pPr>
          </w:p>
        </w:tc>
      </w:tr>
    </w:tbl>
    <w:p w14:paraId="3376BCD0" w14:textId="77777777" w:rsidR="005A0B4C" w:rsidRPr="00CA2130" w:rsidRDefault="005A0B4C" w:rsidP="005A0B4C">
      <w:pPr>
        <w:spacing w:after="160"/>
      </w:pPr>
    </w:p>
    <w:p w14:paraId="6D3655E5" w14:textId="77777777" w:rsidR="005A0B4C" w:rsidRPr="00CA2130" w:rsidRDefault="005A0B4C" w:rsidP="00E721E9">
      <w:pPr>
        <w:widowControl w:val="0"/>
        <w:numPr>
          <w:ilvl w:val="0"/>
          <w:numId w:val="3"/>
        </w:numPr>
        <w:autoSpaceDE w:val="0"/>
        <w:autoSpaceDN w:val="0"/>
        <w:adjustRightInd w:val="0"/>
        <w:spacing w:after="120"/>
      </w:pPr>
      <w:r w:rsidRPr="00CA2130">
        <w:t xml:space="preserve">Describe the corrective actions that relate to your area of responsibility. Who should be assigned responsibility for each corrective action?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7"/>
        <w:gridCol w:w="1483"/>
      </w:tblGrid>
      <w:tr w:rsidR="005A0B4C" w:rsidRPr="00CA2130" w14:paraId="19A2D686" w14:textId="77777777" w:rsidTr="00682FAA">
        <w:trPr>
          <w:trHeight w:val="341"/>
          <w:tblHeader/>
        </w:trPr>
        <w:tc>
          <w:tcPr>
            <w:tcW w:w="7740" w:type="dxa"/>
            <w:tcBorders>
              <w:right w:val="single" w:sz="4" w:space="0" w:color="FFFFFF"/>
            </w:tcBorders>
            <w:shd w:val="clear" w:color="auto" w:fill="000080"/>
            <w:vAlign w:val="center"/>
          </w:tcPr>
          <w:p w14:paraId="588A2654" w14:textId="77777777" w:rsidR="005A0B4C" w:rsidRPr="00CA2130" w:rsidRDefault="005A0B4C" w:rsidP="00682FAA">
            <w:pPr>
              <w:spacing w:before="80" w:after="80"/>
              <w:jc w:val="center"/>
              <w:rPr>
                <w:b/>
                <w:color w:val="FFFFFF"/>
                <w:sz w:val="20"/>
              </w:rPr>
            </w:pPr>
            <w:r w:rsidRPr="00CA2130">
              <w:rPr>
                <w:b/>
                <w:color w:val="FFFFFF"/>
                <w:sz w:val="20"/>
              </w:rPr>
              <w:t>Corrective Action</w:t>
            </w:r>
          </w:p>
        </w:tc>
        <w:tc>
          <w:tcPr>
            <w:tcW w:w="1260" w:type="dxa"/>
            <w:tcBorders>
              <w:left w:val="single" w:sz="4" w:space="0" w:color="FFFFFF"/>
            </w:tcBorders>
            <w:shd w:val="clear" w:color="auto" w:fill="000080"/>
            <w:vAlign w:val="center"/>
          </w:tcPr>
          <w:p w14:paraId="46ED5356" w14:textId="77777777" w:rsidR="005A0B4C" w:rsidRPr="00CA2130" w:rsidRDefault="005A0B4C" w:rsidP="00682FAA">
            <w:pPr>
              <w:spacing w:before="80" w:after="80"/>
              <w:jc w:val="center"/>
              <w:rPr>
                <w:b/>
                <w:color w:val="FFFFFF"/>
                <w:sz w:val="20"/>
              </w:rPr>
            </w:pPr>
            <w:r w:rsidRPr="00CA2130">
              <w:rPr>
                <w:b/>
                <w:color w:val="FFFFFF"/>
                <w:sz w:val="20"/>
              </w:rPr>
              <w:t>Recommended Assignment</w:t>
            </w:r>
          </w:p>
        </w:tc>
      </w:tr>
      <w:tr w:rsidR="005A0B4C" w:rsidRPr="00CA2130" w14:paraId="3CE6634F" w14:textId="77777777" w:rsidTr="00682FAA">
        <w:tc>
          <w:tcPr>
            <w:tcW w:w="7740" w:type="dxa"/>
          </w:tcPr>
          <w:p w14:paraId="170C82B6" w14:textId="77777777" w:rsidR="005A0B4C" w:rsidRPr="00CA2130" w:rsidRDefault="005A0B4C" w:rsidP="00682FAA">
            <w:pPr>
              <w:spacing w:before="80" w:after="80"/>
              <w:rPr>
                <w:sz w:val="20"/>
              </w:rPr>
            </w:pPr>
          </w:p>
        </w:tc>
        <w:tc>
          <w:tcPr>
            <w:tcW w:w="1260" w:type="dxa"/>
          </w:tcPr>
          <w:p w14:paraId="55FF4427" w14:textId="77777777" w:rsidR="005A0B4C" w:rsidRPr="00CA2130" w:rsidRDefault="005A0B4C" w:rsidP="00682FAA">
            <w:pPr>
              <w:spacing w:before="80" w:after="80"/>
              <w:rPr>
                <w:sz w:val="20"/>
              </w:rPr>
            </w:pPr>
          </w:p>
        </w:tc>
      </w:tr>
      <w:tr w:rsidR="005A0B4C" w:rsidRPr="00CA2130" w14:paraId="3B49826A" w14:textId="77777777" w:rsidTr="00682FAA">
        <w:tc>
          <w:tcPr>
            <w:tcW w:w="7740" w:type="dxa"/>
          </w:tcPr>
          <w:p w14:paraId="6D7CB10D" w14:textId="77777777" w:rsidR="005A0B4C" w:rsidRPr="00CA2130" w:rsidRDefault="005A0B4C" w:rsidP="00682FAA">
            <w:pPr>
              <w:spacing w:before="80" w:after="80"/>
              <w:rPr>
                <w:sz w:val="20"/>
              </w:rPr>
            </w:pPr>
          </w:p>
        </w:tc>
        <w:tc>
          <w:tcPr>
            <w:tcW w:w="1260" w:type="dxa"/>
          </w:tcPr>
          <w:p w14:paraId="63A13A61" w14:textId="77777777" w:rsidR="005A0B4C" w:rsidRPr="00CA2130" w:rsidRDefault="005A0B4C" w:rsidP="00682FAA">
            <w:pPr>
              <w:spacing w:before="80" w:after="80"/>
              <w:rPr>
                <w:sz w:val="20"/>
              </w:rPr>
            </w:pPr>
          </w:p>
        </w:tc>
      </w:tr>
      <w:tr w:rsidR="005A0B4C" w:rsidRPr="00CA2130" w14:paraId="1C9FE916" w14:textId="77777777" w:rsidTr="00682FAA">
        <w:tc>
          <w:tcPr>
            <w:tcW w:w="7740" w:type="dxa"/>
          </w:tcPr>
          <w:p w14:paraId="0E1CFAEC" w14:textId="77777777" w:rsidR="005A0B4C" w:rsidRPr="00CA2130" w:rsidRDefault="005A0B4C" w:rsidP="00682FAA">
            <w:pPr>
              <w:spacing w:before="80" w:after="80"/>
              <w:rPr>
                <w:sz w:val="20"/>
              </w:rPr>
            </w:pPr>
          </w:p>
        </w:tc>
        <w:tc>
          <w:tcPr>
            <w:tcW w:w="1260" w:type="dxa"/>
          </w:tcPr>
          <w:p w14:paraId="08D2DE1E" w14:textId="77777777" w:rsidR="005A0B4C" w:rsidRPr="00CA2130" w:rsidRDefault="005A0B4C" w:rsidP="00682FAA">
            <w:pPr>
              <w:spacing w:before="80" w:after="80"/>
              <w:rPr>
                <w:sz w:val="20"/>
              </w:rPr>
            </w:pPr>
          </w:p>
        </w:tc>
      </w:tr>
      <w:tr w:rsidR="005A0B4C" w:rsidRPr="00CA2130" w14:paraId="7CF152B0" w14:textId="77777777" w:rsidTr="00682FAA">
        <w:tc>
          <w:tcPr>
            <w:tcW w:w="7740" w:type="dxa"/>
          </w:tcPr>
          <w:p w14:paraId="3DBDAFB5" w14:textId="77777777" w:rsidR="005A0B4C" w:rsidRPr="00CA2130" w:rsidRDefault="005A0B4C" w:rsidP="00682FAA">
            <w:pPr>
              <w:spacing w:before="80" w:after="80"/>
              <w:rPr>
                <w:sz w:val="20"/>
              </w:rPr>
            </w:pPr>
          </w:p>
        </w:tc>
        <w:tc>
          <w:tcPr>
            <w:tcW w:w="1260" w:type="dxa"/>
          </w:tcPr>
          <w:p w14:paraId="310A8DDE" w14:textId="77777777" w:rsidR="005A0B4C" w:rsidRPr="00CA2130" w:rsidRDefault="005A0B4C" w:rsidP="00682FAA">
            <w:pPr>
              <w:spacing w:before="80" w:after="80"/>
              <w:rPr>
                <w:sz w:val="20"/>
              </w:rPr>
            </w:pPr>
          </w:p>
        </w:tc>
      </w:tr>
      <w:tr w:rsidR="005A0B4C" w:rsidRPr="00CA2130" w14:paraId="78364BCE" w14:textId="77777777" w:rsidTr="00682FAA">
        <w:tc>
          <w:tcPr>
            <w:tcW w:w="7740" w:type="dxa"/>
          </w:tcPr>
          <w:p w14:paraId="50FE305C" w14:textId="77777777" w:rsidR="005A0B4C" w:rsidRPr="00CA2130" w:rsidRDefault="005A0B4C" w:rsidP="00682FAA">
            <w:pPr>
              <w:spacing w:before="80" w:after="80"/>
              <w:rPr>
                <w:sz w:val="20"/>
              </w:rPr>
            </w:pPr>
          </w:p>
        </w:tc>
        <w:tc>
          <w:tcPr>
            <w:tcW w:w="1260" w:type="dxa"/>
          </w:tcPr>
          <w:p w14:paraId="42920E2A" w14:textId="77777777" w:rsidR="005A0B4C" w:rsidRPr="00CA2130" w:rsidRDefault="005A0B4C" w:rsidP="00682FAA">
            <w:pPr>
              <w:spacing w:before="80" w:after="80"/>
              <w:rPr>
                <w:sz w:val="20"/>
              </w:rPr>
            </w:pPr>
          </w:p>
        </w:tc>
      </w:tr>
    </w:tbl>
    <w:p w14:paraId="560702EA" w14:textId="77777777" w:rsidR="005A0B4C" w:rsidRPr="00CA2130" w:rsidRDefault="005A0B4C" w:rsidP="005A0B4C">
      <w:pPr>
        <w:spacing w:after="160"/>
      </w:pPr>
    </w:p>
    <w:p w14:paraId="6607A632" w14:textId="77777777" w:rsidR="005A0B4C" w:rsidRPr="00CA2130" w:rsidRDefault="005A0B4C" w:rsidP="00E721E9">
      <w:pPr>
        <w:widowControl w:val="0"/>
        <w:numPr>
          <w:ilvl w:val="0"/>
          <w:numId w:val="3"/>
        </w:numPr>
        <w:autoSpaceDE w:val="0"/>
        <w:autoSpaceDN w:val="0"/>
        <w:adjustRightInd w:val="0"/>
        <w:spacing w:after="120"/>
      </w:pPr>
      <w:r w:rsidRPr="00CA2130">
        <w:lastRenderedPageBreak/>
        <w:t>List the policies, plans, and procedures that should be reviewed, revised, or developed. Indicate the priority level for each.</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260"/>
      </w:tblGrid>
      <w:tr w:rsidR="005A0B4C" w:rsidRPr="00CA2130" w14:paraId="13559F7E" w14:textId="77777777" w:rsidTr="00682FAA">
        <w:trPr>
          <w:tblHeader/>
        </w:trPr>
        <w:tc>
          <w:tcPr>
            <w:tcW w:w="7740" w:type="dxa"/>
            <w:tcBorders>
              <w:right w:val="single" w:sz="4" w:space="0" w:color="FFFFFF"/>
            </w:tcBorders>
            <w:shd w:val="clear" w:color="auto" w:fill="000080"/>
          </w:tcPr>
          <w:p w14:paraId="4E7FA82D" w14:textId="77777777" w:rsidR="005A0B4C" w:rsidRPr="00CA2130" w:rsidRDefault="005A0B4C" w:rsidP="00682FAA">
            <w:pPr>
              <w:spacing w:before="80" w:after="80"/>
              <w:jc w:val="center"/>
              <w:rPr>
                <w:b/>
                <w:color w:val="FFFFFF"/>
                <w:sz w:val="20"/>
              </w:rPr>
            </w:pPr>
            <w:r w:rsidRPr="00CA2130">
              <w:rPr>
                <w:b/>
                <w:color w:val="FFFFFF"/>
                <w:sz w:val="20"/>
              </w:rPr>
              <w:t>Item for Review</w:t>
            </w:r>
          </w:p>
        </w:tc>
        <w:tc>
          <w:tcPr>
            <w:tcW w:w="1260" w:type="dxa"/>
            <w:tcBorders>
              <w:left w:val="single" w:sz="4" w:space="0" w:color="FFFFFF"/>
            </w:tcBorders>
            <w:shd w:val="clear" w:color="auto" w:fill="000080"/>
          </w:tcPr>
          <w:p w14:paraId="1263A24A" w14:textId="77777777" w:rsidR="005A0B4C" w:rsidRPr="00CA2130" w:rsidRDefault="005A0B4C" w:rsidP="00682FAA">
            <w:pPr>
              <w:spacing w:before="80" w:after="80"/>
              <w:jc w:val="center"/>
              <w:rPr>
                <w:b/>
                <w:color w:val="FFFFFF"/>
                <w:sz w:val="20"/>
              </w:rPr>
            </w:pPr>
            <w:r w:rsidRPr="00CA2130">
              <w:rPr>
                <w:b/>
                <w:color w:val="FFFFFF"/>
                <w:sz w:val="20"/>
              </w:rPr>
              <w:t>Priority</w:t>
            </w:r>
          </w:p>
        </w:tc>
      </w:tr>
      <w:tr w:rsidR="005A0B4C" w:rsidRPr="00CA2130" w14:paraId="10B4F438" w14:textId="77777777" w:rsidTr="00682FAA">
        <w:tc>
          <w:tcPr>
            <w:tcW w:w="7740" w:type="dxa"/>
          </w:tcPr>
          <w:p w14:paraId="56D45780" w14:textId="77777777" w:rsidR="005A0B4C" w:rsidRPr="00CA2130" w:rsidRDefault="005A0B4C" w:rsidP="00682FAA">
            <w:pPr>
              <w:spacing w:before="80" w:after="80"/>
              <w:rPr>
                <w:sz w:val="20"/>
              </w:rPr>
            </w:pPr>
          </w:p>
        </w:tc>
        <w:tc>
          <w:tcPr>
            <w:tcW w:w="1260" w:type="dxa"/>
          </w:tcPr>
          <w:p w14:paraId="2B2DA237" w14:textId="77777777" w:rsidR="005A0B4C" w:rsidRPr="00CA2130" w:rsidRDefault="005A0B4C" w:rsidP="00682FAA">
            <w:pPr>
              <w:spacing w:before="80" w:after="80"/>
              <w:rPr>
                <w:sz w:val="20"/>
              </w:rPr>
            </w:pPr>
          </w:p>
        </w:tc>
      </w:tr>
      <w:tr w:rsidR="005A0B4C" w:rsidRPr="00CA2130" w14:paraId="18420B31" w14:textId="77777777" w:rsidTr="00682FAA">
        <w:tc>
          <w:tcPr>
            <w:tcW w:w="7740" w:type="dxa"/>
          </w:tcPr>
          <w:p w14:paraId="0909D2D3" w14:textId="77777777" w:rsidR="005A0B4C" w:rsidRPr="00CA2130" w:rsidRDefault="005A0B4C" w:rsidP="00682FAA">
            <w:pPr>
              <w:spacing w:before="80" w:after="80"/>
              <w:rPr>
                <w:sz w:val="20"/>
              </w:rPr>
            </w:pPr>
          </w:p>
        </w:tc>
        <w:tc>
          <w:tcPr>
            <w:tcW w:w="1260" w:type="dxa"/>
          </w:tcPr>
          <w:p w14:paraId="58E9B142" w14:textId="77777777" w:rsidR="005A0B4C" w:rsidRPr="00CA2130" w:rsidRDefault="005A0B4C" w:rsidP="00682FAA">
            <w:pPr>
              <w:spacing w:before="80" w:after="80"/>
              <w:rPr>
                <w:sz w:val="20"/>
              </w:rPr>
            </w:pPr>
          </w:p>
        </w:tc>
      </w:tr>
      <w:tr w:rsidR="005A0B4C" w:rsidRPr="00CA2130" w14:paraId="2EAB4AB3" w14:textId="77777777" w:rsidTr="00682FAA">
        <w:tc>
          <w:tcPr>
            <w:tcW w:w="7740" w:type="dxa"/>
          </w:tcPr>
          <w:p w14:paraId="38B424F4" w14:textId="77777777" w:rsidR="005A0B4C" w:rsidRPr="00CA2130" w:rsidRDefault="005A0B4C" w:rsidP="00682FAA">
            <w:pPr>
              <w:spacing w:before="80" w:after="80"/>
              <w:rPr>
                <w:sz w:val="20"/>
              </w:rPr>
            </w:pPr>
          </w:p>
        </w:tc>
        <w:tc>
          <w:tcPr>
            <w:tcW w:w="1260" w:type="dxa"/>
          </w:tcPr>
          <w:p w14:paraId="71FA696C" w14:textId="77777777" w:rsidR="005A0B4C" w:rsidRPr="00CA2130" w:rsidRDefault="005A0B4C" w:rsidP="00682FAA">
            <w:pPr>
              <w:spacing w:before="80" w:after="80"/>
              <w:rPr>
                <w:sz w:val="20"/>
              </w:rPr>
            </w:pPr>
          </w:p>
        </w:tc>
      </w:tr>
      <w:tr w:rsidR="005A0B4C" w:rsidRPr="00CA2130" w14:paraId="33531152" w14:textId="77777777" w:rsidTr="00682FAA">
        <w:tc>
          <w:tcPr>
            <w:tcW w:w="7740" w:type="dxa"/>
          </w:tcPr>
          <w:p w14:paraId="7C5D6F3E" w14:textId="77777777" w:rsidR="005A0B4C" w:rsidRPr="00CA2130" w:rsidRDefault="005A0B4C" w:rsidP="00682FAA">
            <w:pPr>
              <w:spacing w:before="80" w:after="80"/>
              <w:rPr>
                <w:sz w:val="20"/>
              </w:rPr>
            </w:pPr>
          </w:p>
        </w:tc>
        <w:tc>
          <w:tcPr>
            <w:tcW w:w="1260" w:type="dxa"/>
          </w:tcPr>
          <w:p w14:paraId="2781A2E6" w14:textId="77777777" w:rsidR="005A0B4C" w:rsidRPr="00CA2130" w:rsidRDefault="005A0B4C" w:rsidP="00682FAA">
            <w:pPr>
              <w:spacing w:before="80" w:after="80"/>
              <w:rPr>
                <w:sz w:val="20"/>
              </w:rPr>
            </w:pPr>
          </w:p>
        </w:tc>
      </w:tr>
      <w:tr w:rsidR="005A0B4C" w:rsidRPr="00CA2130" w14:paraId="5535F602" w14:textId="77777777" w:rsidTr="00682FAA">
        <w:tc>
          <w:tcPr>
            <w:tcW w:w="7740" w:type="dxa"/>
          </w:tcPr>
          <w:p w14:paraId="14CC405F" w14:textId="77777777" w:rsidR="005A0B4C" w:rsidRPr="00CA2130" w:rsidRDefault="005A0B4C" w:rsidP="00682FAA">
            <w:pPr>
              <w:spacing w:before="80" w:after="80"/>
              <w:rPr>
                <w:sz w:val="20"/>
              </w:rPr>
            </w:pPr>
          </w:p>
        </w:tc>
        <w:tc>
          <w:tcPr>
            <w:tcW w:w="1260" w:type="dxa"/>
          </w:tcPr>
          <w:p w14:paraId="7ACE3E38" w14:textId="77777777" w:rsidR="005A0B4C" w:rsidRPr="00CA2130" w:rsidRDefault="005A0B4C" w:rsidP="00682FAA">
            <w:pPr>
              <w:spacing w:before="80" w:after="80"/>
              <w:rPr>
                <w:sz w:val="20"/>
              </w:rPr>
            </w:pPr>
          </w:p>
        </w:tc>
      </w:tr>
    </w:tbl>
    <w:p w14:paraId="122B9ABF" w14:textId="77777777" w:rsidR="005A0B4C" w:rsidRPr="00CA2130" w:rsidRDefault="005A0B4C" w:rsidP="005A0B4C">
      <w:pPr>
        <w:rPr>
          <w:b/>
          <w:sz w:val="28"/>
          <w:szCs w:val="28"/>
        </w:rPr>
      </w:pPr>
    </w:p>
    <w:p w14:paraId="4FB960A2" w14:textId="77777777" w:rsidR="005A0B4C" w:rsidRPr="00CA2130" w:rsidRDefault="005A0B4C" w:rsidP="005A0B4C">
      <w:pPr>
        <w:rPr>
          <w:b/>
        </w:rPr>
      </w:pPr>
    </w:p>
    <w:p w14:paraId="15BD0809" w14:textId="22B760AF" w:rsidR="005A0B4C" w:rsidRPr="00CA2130" w:rsidRDefault="005A0B4C" w:rsidP="005A0B4C">
      <w:pPr>
        <w:keepNext/>
        <w:keepLines/>
        <w:rPr>
          <w:b/>
          <w:color w:val="002868"/>
          <w:sz w:val="28"/>
          <w:szCs w:val="28"/>
        </w:rPr>
      </w:pPr>
      <w:r w:rsidRPr="00CA2130">
        <w:rPr>
          <w:b/>
          <w:color w:val="002868"/>
          <w:sz w:val="28"/>
          <w:szCs w:val="28"/>
        </w:rPr>
        <w:t>Part II: Participant Feedback</w:t>
      </w:r>
    </w:p>
    <w:p w14:paraId="0FEA0B4D" w14:textId="77777777" w:rsidR="005A0B4C" w:rsidRPr="00CA2130" w:rsidRDefault="005A0B4C" w:rsidP="005A0B4C">
      <w:pPr>
        <w:keepNext/>
        <w:keepLines/>
        <w:spacing w:after="160"/>
      </w:pPr>
      <w:r w:rsidRPr="00CA2130">
        <w:t>What changes would you make to this exercise? Please provide any recommendations on how this exercise or future exercises could be improved or enhanced.</w:t>
      </w:r>
      <w:r w:rsidRPr="00CA2130">
        <w:rPr>
          <w:bCs/>
        </w:rPr>
        <w:t xml:space="preserve"> </w:t>
      </w:r>
    </w:p>
    <w:tbl>
      <w:tblPr>
        <w:tblW w:w="0" w:type="auto"/>
        <w:tblInd w:w="108" w:type="dxa"/>
        <w:tblLook w:val="01E0" w:firstRow="1" w:lastRow="1" w:firstColumn="1" w:lastColumn="1" w:noHBand="0" w:noVBand="0"/>
      </w:tblPr>
      <w:tblGrid>
        <w:gridCol w:w="9252"/>
      </w:tblGrid>
      <w:tr w:rsidR="005A0B4C" w:rsidRPr="00CA2130" w14:paraId="0C823AEF" w14:textId="77777777" w:rsidTr="00682FAA">
        <w:tc>
          <w:tcPr>
            <w:tcW w:w="9360" w:type="dxa"/>
            <w:tcBorders>
              <w:bottom w:val="single" w:sz="4" w:space="0" w:color="auto"/>
            </w:tcBorders>
          </w:tcPr>
          <w:p w14:paraId="20C04E22" w14:textId="77777777" w:rsidR="005A0B4C" w:rsidRPr="00CA2130" w:rsidRDefault="005A0B4C" w:rsidP="00682FAA">
            <w:pPr>
              <w:keepNext/>
              <w:spacing w:before="80" w:after="80"/>
              <w:rPr>
                <w:sz w:val="20"/>
              </w:rPr>
            </w:pPr>
          </w:p>
        </w:tc>
      </w:tr>
      <w:tr w:rsidR="005A0B4C" w:rsidRPr="00CA2130" w14:paraId="6A4B31B2" w14:textId="77777777" w:rsidTr="00682FAA">
        <w:tc>
          <w:tcPr>
            <w:tcW w:w="9360" w:type="dxa"/>
            <w:tcBorders>
              <w:bottom w:val="single" w:sz="4" w:space="0" w:color="auto"/>
            </w:tcBorders>
          </w:tcPr>
          <w:p w14:paraId="7B1B885C" w14:textId="77777777" w:rsidR="005A0B4C" w:rsidRPr="00CA2130" w:rsidRDefault="005A0B4C" w:rsidP="00682FAA">
            <w:pPr>
              <w:keepNext/>
              <w:spacing w:before="80" w:after="80"/>
              <w:rPr>
                <w:sz w:val="20"/>
              </w:rPr>
            </w:pPr>
          </w:p>
        </w:tc>
      </w:tr>
      <w:tr w:rsidR="005A0B4C" w:rsidRPr="00CA2130" w14:paraId="63280D63" w14:textId="77777777" w:rsidTr="00682FAA">
        <w:tc>
          <w:tcPr>
            <w:tcW w:w="9360" w:type="dxa"/>
            <w:tcBorders>
              <w:top w:val="single" w:sz="4" w:space="0" w:color="auto"/>
              <w:bottom w:val="single" w:sz="4" w:space="0" w:color="auto"/>
            </w:tcBorders>
          </w:tcPr>
          <w:p w14:paraId="61BE78AA" w14:textId="77777777" w:rsidR="005A0B4C" w:rsidRPr="00CA2130" w:rsidRDefault="005A0B4C" w:rsidP="00682FAA">
            <w:pPr>
              <w:keepNext/>
              <w:spacing w:before="80" w:after="80"/>
              <w:rPr>
                <w:sz w:val="20"/>
              </w:rPr>
            </w:pPr>
          </w:p>
        </w:tc>
      </w:tr>
      <w:tr w:rsidR="005A0B4C" w:rsidRPr="00CA2130" w14:paraId="335009B1" w14:textId="77777777" w:rsidTr="00682FAA">
        <w:tc>
          <w:tcPr>
            <w:tcW w:w="9360" w:type="dxa"/>
            <w:tcBorders>
              <w:top w:val="single" w:sz="4" w:space="0" w:color="auto"/>
              <w:bottom w:val="single" w:sz="4" w:space="0" w:color="auto"/>
            </w:tcBorders>
          </w:tcPr>
          <w:p w14:paraId="129683EE" w14:textId="77777777" w:rsidR="005A0B4C" w:rsidRPr="00CA2130" w:rsidRDefault="005A0B4C" w:rsidP="00682FAA">
            <w:pPr>
              <w:keepNext/>
              <w:spacing w:before="80" w:after="80"/>
              <w:rPr>
                <w:sz w:val="20"/>
              </w:rPr>
            </w:pPr>
          </w:p>
        </w:tc>
      </w:tr>
      <w:tr w:rsidR="005A0B4C" w:rsidRPr="00CA2130" w14:paraId="68B1A106" w14:textId="77777777" w:rsidTr="00682FAA">
        <w:tc>
          <w:tcPr>
            <w:tcW w:w="9360" w:type="dxa"/>
            <w:tcBorders>
              <w:top w:val="single" w:sz="4" w:space="0" w:color="auto"/>
              <w:bottom w:val="single" w:sz="4" w:space="0" w:color="auto"/>
            </w:tcBorders>
          </w:tcPr>
          <w:p w14:paraId="2090A90A" w14:textId="77777777" w:rsidR="005A0B4C" w:rsidRPr="00CA2130" w:rsidRDefault="005A0B4C" w:rsidP="00682FAA">
            <w:pPr>
              <w:keepNext/>
              <w:spacing w:before="80" w:after="80"/>
              <w:rPr>
                <w:sz w:val="20"/>
              </w:rPr>
            </w:pPr>
          </w:p>
        </w:tc>
      </w:tr>
      <w:bookmarkEnd w:id="10"/>
    </w:tbl>
    <w:p w14:paraId="017B4C75" w14:textId="77777777" w:rsidR="005A0B4C" w:rsidRPr="00CA2130" w:rsidRDefault="005A0B4C"/>
    <w:sectPr w:rsidR="005A0B4C" w:rsidRPr="00CA2130" w:rsidSect="000D0CDC">
      <w:headerReference w:type="default" r:id="rId17"/>
      <w:footerReference w:type="default" r:id="rId18"/>
      <w:type w:val="continuous"/>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F8146" w14:textId="77777777" w:rsidR="00BE0214" w:rsidRDefault="00BE0214" w:rsidP="00D31366">
      <w:r>
        <w:separator/>
      </w:r>
    </w:p>
  </w:endnote>
  <w:endnote w:type="continuationSeparator" w:id="0">
    <w:p w14:paraId="46279156" w14:textId="77777777" w:rsidR="00BE0214" w:rsidRDefault="00BE0214"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17475" w14:textId="302DFF88" w:rsidR="00682FAA" w:rsidRDefault="00682FAA" w:rsidP="00193F99">
    <w:pPr>
      <w:pStyle w:val="Header"/>
      <w:pBdr>
        <w:top w:val="single" w:sz="8" w:space="1" w:color="000080"/>
      </w:pBdr>
      <w:tabs>
        <w:tab w:val="center" w:pos="4680"/>
      </w:tabs>
      <w:rPr>
        <w:rStyle w:val="PageNumber"/>
      </w:rPr>
    </w:pPr>
    <w:r>
      <w:t>Exercise Overview</w:t>
    </w:r>
    <w:r w:rsidRPr="003536F2">
      <w:tab/>
    </w:r>
    <w:r w:rsidRPr="003536F2">
      <w:rPr>
        <w:rStyle w:val="PageNumber"/>
        <w:b w:val="0"/>
      </w:rPr>
      <w:tab/>
    </w:r>
    <w:bookmarkStart w:id="0" w:name="_Hlk84578935"/>
    <w:r w:rsidR="00487CAF">
      <w:rPr>
        <w:rStyle w:val="PageNumber"/>
      </w:rPr>
      <w:t>F</w:t>
    </w:r>
    <w:r>
      <w:rPr>
        <w:rStyle w:val="PageNumber"/>
      </w:rPr>
      <w:t>EMA/</w:t>
    </w:r>
    <w:bookmarkEnd w:id="0"/>
    <w:r w:rsidR="00487CAF">
      <w:rPr>
        <w:rStyle w:val="PageNumber"/>
      </w:rPr>
      <w:t>PEMA</w:t>
    </w:r>
  </w:p>
  <w:p w14:paraId="70FDA878" w14:textId="77777777" w:rsidR="00682FAA" w:rsidRPr="00DC1553" w:rsidRDefault="00682FAA" w:rsidP="00193F99">
    <w:pPr>
      <w:pStyle w:val="Header"/>
      <w:pBdr>
        <w:top w:val="single" w:sz="8" w:space="1" w:color="000080"/>
      </w:pBdr>
      <w:tabs>
        <w:tab w:val="center" w:pos="4680"/>
      </w:tabs>
      <w:rPr>
        <w:rStyle w:val="PageNumber"/>
        <w:b w:val="0"/>
        <w:smallCaps/>
        <w:sz w:val="18"/>
        <w:szCs w:val="18"/>
      </w:rPr>
    </w:pPr>
    <w:r>
      <w:rPr>
        <w:rStyle w:val="PageNumber"/>
      </w:rPr>
      <w:tab/>
    </w:r>
    <w:r>
      <w:rPr>
        <w:rStyle w:val="PageNumber"/>
        <w:b w:val="0"/>
        <w:smallCaps/>
        <w:sz w:val="18"/>
        <w:szCs w:val="18"/>
      </w:rPr>
      <w:t xml:space="preserve"> </w:t>
    </w:r>
  </w:p>
  <w:p w14:paraId="4E3504D8" w14:textId="77777777" w:rsidR="00682FAA" w:rsidRPr="00DC1553" w:rsidRDefault="00682FAA" w:rsidP="000C304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AC8ED" w14:textId="654C69C0" w:rsidR="00682FAA" w:rsidRPr="00DC1553" w:rsidRDefault="00682FAA" w:rsidP="00193F99">
    <w:pPr>
      <w:pStyle w:val="Header"/>
      <w:pBdr>
        <w:top w:val="single" w:sz="8" w:space="1" w:color="000080"/>
      </w:pBdr>
      <w:tabs>
        <w:tab w:val="center" w:pos="4680"/>
      </w:tabs>
      <w:rPr>
        <w:rStyle w:val="PageNumber"/>
        <w:b w:val="0"/>
        <w:smallCaps/>
        <w:sz w:val="18"/>
        <w:szCs w:val="18"/>
      </w:rPr>
    </w:pPr>
    <w:r>
      <w:t>General Information</w:t>
    </w:r>
    <w:r w:rsidRPr="003536F2">
      <w:rPr>
        <w:b w:val="0"/>
      </w:rPr>
      <w:tab/>
    </w:r>
    <w:r w:rsidRPr="003536F2">
      <w:rPr>
        <w:rStyle w:val="PageNumber"/>
        <w:b w:val="0"/>
      </w:rPr>
      <w:tab/>
    </w:r>
    <w:r w:rsidR="00487CAF">
      <w:t>F</w:t>
    </w:r>
    <w:r w:rsidRPr="004103A1">
      <w:t>EMA/</w:t>
    </w:r>
    <w:r w:rsidR="00487CAF">
      <w:t>PEMA</w:t>
    </w:r>
    <w:r>
      <w:rPr>
        <w:rStyle w:val="PageNumber"/>
      </w:rPr>
      <w:tab/>
    </w:r>
    <w:r>
      <w:rPr>
        <w:rStyle w:val="PageNumber"/>
        <w:b w:val="0"/>
        <w:smallCaps/>
        <w:sz w:val="18"/>
        <w:szCs w:val="18"/>
      </w:rPr>
      <w:t xml:space="preserve"> </w:t>
    </w:r>
  </w:p>
  <w:p w14:paraId="6E9AEC3C" w14:textId="77777777" w:rsidR="00682FAA" w:rsidRDefault="00682FAA">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7D20C" w14:textId="367B0156" w:rsidR="00682FAA" w:rsidRPr="003536F2" w:rsidRDefault="00682FAA" w:rsidP="00193F99">
    <w:pPr>
      <w:pStyle w:val="Header"/>
      <w:pBdr>
        <w:top w:val="single" w:sz="8" w:space="1" w:color="000080"/>
      </w:pBdr>
      <w:tabs>
        <w:tab w:val="center" w:pos="4680"/>
      </w:tabs>
      <w:rPr>
        <w:rStyle w:val="PageNumber"/>
      </w:rPr>
    </w:pPr>
    <w:r w:rsidRPr="003536F2">
      <w:rPr>
        <w:b w:val="0"/>
      </w:rPr>
      <w:tab/>
    </w:r>
    <w:r w:rsidRPr="003536F2">
      <w:rPr>
        <w:rStyle w:val="PageNumber"/>
        <w:b w:val="0"/>
      </w:rPr>
      <w:tab/>
    </w:r>
    <w:r w:rsidR="00487CAF">
      <w:rPr>
        <w:rStyle w:val="PageNumber"/>
      </w:rPr>
      <w:t>F</w:t>
    </w:r>
    <w:r>
      <w:rPr>
        <w:rStyle w:val="PageNumber"/>
      </w:rPr>
      <w:t>EMA/</w:t>
    </w:r>
    <w:r w:rsidR="00487CAF">
      <w:rPr>
        <w:rStyle w:val="PageNumber"/>
      </w:rPr>
      <w:t>PEMA</w:t>
    </w:r>
  </w:p>
  <w:p w14:paraId="4881CC88" w14:textId="77777777" w:rsidR="00682FAA" w:rsidRPr="00DC1553" w:rsidRDefault="00682FAA" w:rsidP="00193F99">
    <w:pPr>
      <w:pStyle w:val="Header"/>
      <w:pBdr>
        <w:top w:val="single" w:sz="8" w:space="1" w:color="000080"/>
      </w:pBdr>
      <w:tabs>
        <w:tab w:val="center" w:pos="4680"/>
      </w:tabs>
      <w:rPr>
        <w:rStyle w:val="PageNumber"/>
        <w:b w:val="0"/>
        <w:smallCaps/>
        <w:sz w:val="18"/>
        <w:szCs w:val="18"/>
      </w:rPr>
    </w:pPr>
    <w:r>
      <w:rPr>
        <w:rStyle w:val="PageNumber"/>
      </w:rPr>
      <w:tab/>
    </w:r>
    <w:r>
      <w:rPr>
        <w:rStyle w:val="PageNumber"/>
        <w:b w:val="0"/>
        <w:smallCaps/>
        <w:sz w:val="18"/>
        <w:szCs w:val="18"/>
      </w:rPr>
      <w:t xml:space="preserve"> </w:t>
    </w:r>
  </w:p>
  <w:p w14:paraId="369063C2" w14:textId="77777777" w:rsidR="00682FAA" w:rsidRDefault="00682FAA">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C5358" w14:textId="2E5AB5C7" w:rsidR="00682FAA" w:rsidRPr="00DC1553" w:rsidRDefault="00682FAA" w:rsidP="00193F99">
    <w:pPr>
      <w:pStyle w:val="Header"/>
      <w:pBdr>
        <w:top w:val="single" w:sz="8" w:space="1" w:color="000080"/>
      </w:pBdr>
      <w:tabs>
        <w:tab w:val="center" w:pos="4680"/>
      </w:tabs>
      <w:rPr>
        <w:rStyle w:val="PageNumber"/>
        <w:b w:val="0"/>
        <w:smallCaps/>
        <w:sz w:val="18"/>
        <w:szCs w:val="18"/>
      </w:rPr>
    </w:pPr>
    <w:r w:rsidRPr="003536F2">
      <w:rPr>
        <w:b w:val="0"/>
      </w:rPr>
      <w:tab/>
    </w:r>
    <w:r w:rsidRPr="003536F2">
      <w:rPr>
        <w:rStyle w:val="PageNumber"/>
        <w:b w:val="0"/>
      </w:rPr>
      <w:tab/>
    </w:r>
    <w:r>
      <w:rPr>
        <w:rStyle w:val="PageNumber"/>
      </w:rPr>
      <w:t>PEMA/GOHS</w:t>
    </w:r>
    <w:r>
      <w:rPr>
        <w:rStyle w:val="PageNumber"/>
      </w:rPr>
      <w:tab/>
    </w:r>
    <w:r>
      <w:rPr>
        <w:rStyle w:val="PageNumber"/>
        <w:b w:val="0"/>
        <w:smallCaps/>
        <w:sz w:val="18"/>
        <w:szCs w:val="18"/>
      </w:rPr>
      <w:t xml:space="preserve"> </w:t>
    </w:r>
  </w:p>
  <w:p w14:paraId="2BA61E74" w14:textId="77777777" w:rsidR="00682FAA" w:rsidRDefault="00682FAA">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5B30" w14:textId="62818778" w:rsidR="00682FAA" w:rsidRPr="003536F2" w:rsidRDefault="00682FAA" w:rsidP="00193F99">
    <w:pPr>
      <w:pStyle w:val="Header"/>
      <w:pBdr>
        <w:top w:val="single" w:sz="8" w:space="1" w:color="000080"/>
      </w:pBdr>
      <w:tabs>
        <w:tab w:val="center" w:pos="4680"/>
      </w:tabs>
      <w:rPr>
        <w:rStyle w:val="PageNumber"/>
      </w:rPr>
    </w:pPr>
    <w:r>
      <w:t>Appendix D:  Acronyms</w:t>
    </w:r>
    <w:r w:rsidRPr="003536F2">
      <w:rPr>
        <w:b w:val="0"/>
      </w:rPr>
      <w:tab/>
    </w:r>
    <w:r w:rsidRPr="003536F2">
      <w:rPr>
        <w:rStyle w:val="PageNumber"/>
        <w:b w:val="0"/>
      </w:rPr>
      <w:tab/>
    </w:r>
    <w:r>
      <w:rPr>
        <w:rStyle w:val="PageNumber"/>
      </w:rPr>
      <w:t>PEMA/GOHS</w:t>
    </w:r>
  </w:p>
  <w:p w14:paraId="4D2225F7" w14:textId="77777777" w:rsidR="00682FAA" w:rsidRPr="00DC1553" w:rsidRDefault="00682FAA" w:rsidP="00193F99">
    <w:pPr>
      <w:pStyle w:val="Header"/>
      <w:pBdr>
        <w:top w:val="single" w:sz="8" w:space="1" w:color="000080"/>
      </w:pBdr>
      <w:tabs>
        <w:tab w:val="center" w:pos="4680"/>
      </w:tabs>
      <w:rPr>
        <w:rStyle w:val="PageNumber"/>
        <w:b w:val="0"/>
        <w:smallCaps/>
        <w:sz w:val="18"/>
        <w:szCs w:val="18"/>
      </w:rPr>
    </w:pPr>
    <w:r>
      <w:rPr>
        <w:rStyle w:val="PageNumber"/>
      </w:rPr>
      <w:t xml:space="preserve"> </w:t>
    </w:r>
  </w:p>
  <w:p w14:paraId="3217534B" w14:textId="77777777" w:rsidR="00682FAA" w:rsidRDefault="00682FAA">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4139" w14:textId="5F2B1E85" w:rsidR="00682FAA" w:rsidRPr="003536F2" w:rsidRDefault="00682FAA" w:rsidP="00193F99">
    <w:pPr>
      <w:pStyle w:val="Header"/>
      <w:pBdr>
        <w:top w:val="single" w:sz="8" w:space="1" w:color="000080"/>
      </w:pBdr>
      <w:tabs>
        <w:tab w:val="center" w:pos="4680"/>
      </w:tabs>
      <w:rPr>
        <w:rStyle w:val="PageNumber"/>
      </w:rPr>
    </w:pPr>
    <w:r>
      <w:t>Appendix E:  Participant Feedback Form</w:t>
    </w:r>
    <w:r w:rsidRPr="003536F2">
      <w:rPr>
        <w:b w:val="0"/>
      </w:rPr>
      <w:tab/>
    </w:r>
    <w:r w:rsidRPr="003536F2">
      <w:rPr>
        <w:rStyle w:val="PageNumber"/>
        <w:b w:val="0"/>
      </w:rPr>
      <w:tab/>
    </w:r>
    <w:r>
      <w:rPr>
        <w:rStyle w:val="PageNumber"/>
      </w:rPr>
      <w:t>PEMA/GOHS</w:t>
    </w:r>
  </w:p>
  <w:p w14:paraId="622EE7FE" w14:textId="77777777" w:rsidR="00682FAA" w:rsidRPr="00DC1553" w:rsidRDefault="00682FAA" w:rsidP="00193F99">
    <w:pPr>
      <w:pStyle w:val="Header"/>
      <w:pBdr>
        <w:top w:val="single" w:sz="8" w:space="1" w:color="000080"/>
      </w:pBdr>
      <w:tabs>
        <w:tab w:val="center" w:pos="4680"/>
      </w:tabs>
      <w:rPr>
        <w:rStyle w:val="PageNumber"/>
        <w:b w:val="0"/>
        <w:smallCaps/>
        <w:sz w:val="18"/>
        <w:szCs w:val="18"/>
      </w:rPr>
    </w:pPr>
    <w:r>
      <w:rPr>
        <w:rStyle w:val="PageNumber"/>
      </w:rPr>
      <w:t xml:space="preserve"> </w:t>
    </w:r>
  </w:p>
  <w:p w14:paraId="3C86F5A2" w14:textId="77777777" w:rsidR="00682FAA" w:rsidRDefault="00682FAA">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23C53" w14:textId="77777777" w:rsidR="00BE0214" w:rsidRDefault="00BE0214" w:rsidP="00D31366">
      <w:r>
        <w:separator/>
      </w:r>
    </w:p>
  </w:footnote>
  <w:footnote w:type="continuationSeparator" w:id="0">
    <w:p w14:paraId="72BAF191" w14:textId="77777777" w:rsidR="00BE0214" w:rsidRDefault="00BE0214" w:rsidP="00D3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89DC" w14:textId="72FCB085" w:rsidR="00682FAA" w:rsidRDefault="00682FAA" w:rsidP="006746F8">
    <w:pPr>
      <w:pStyle w:val="Header"/>
    </w:pPr>
    <w:r>
      <w:t>Situation Manual</w:t>
    </w:r>
    <w:r w:rsidRPr="007B1B03">
      <w:tab/>
    </w:r>
    <w:r>
      <w:t>Tabletop Exercise</w:t>
    </w:r>
  </w:p>
  <w:p w14:paraId="221F805D" w14:textId="18E3C5C0" w:rsidR="00682FAA" w:rsidRDefault="00682FAA">
    <w:pPr>
      <w:pStyle w:val="Header"/>
      <w:pBdr>
        <w:bottom w:val="single" w:sz="4" w:space="1" w:color="000080"/>
      </w:pBdr>
      <w:spacing w:after="120"/>
    </w:pPr>
    <w:r>
      <w:rPr>
        <w:szCs w:val="12"/>
      </w:rPr>
      <w:t>(</w:t>
    </w:r>
    <w:proofErr w:type="spellStart"/>
    <w:r>
      <w:rPr>
        <w:szCs w:val="12"/>
      </w:rPr>
      <w:t>SitMan</w:t>
    </w:r>
    <w:proofErr w:type="spellEnd"/>
    <w:r>
      <w:rPr>
        <w:szCs w:val="12"/>
      </w:rPr>
      <w:t>)</w:t>
    </w:r>
    <w:r>
      <w:rPr>
        <w:szCs w:val="12"/>
      </w:rPr>
      <w:tab/>
    </w:r>
    <w:r w:rsidR="004B5FAC">
      <w:rPr>
        <w:szCs w:val="12"/>
      </w:rPr>
      <w:t>County</w:t>
    </w:r>
    <w:r>
      <w:rPr>
        <w:szCs w:val="12"/>
      </w:rPr>
      <w:t xml:space="preserve"> Ransomware Attack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CE63" w14:textId="77777777" w:rsidR="00682FAA" w:rsidRDefault="00682F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A415" w14:textId="77777777" w:rsidR="00682FAA" w:rsidRDefault="00682FAA" w:rsidP="006746F8">
    <w:pPr>
      <w:pStyle w:val="Header"/>
    </w:pPr>
    <w:r>
      <w:t>Situation Manual</w:t>
    </w:r>
    <w:r w:rsidRPr="007B1B03">
      <w:tab/>
    </w:r>
    <w:r>
      <w:t>Virtual Tabletop Exercise</w:t>
    </w:r>
  </w:p>
  <w:p w14:paraId="2EDD79B2" w14:textId="77777777" w:rsidR="00682FAA" w:rsidRDefault="00682FAA">
    <w:pPr>
      <w:pStyle w:val="Header"/>
      <w:pBdr>
        <w:bottom w:val="single" w:sz="4" w:space="1" w:color="000080"/>
      </w:pBdr>
      <w:spacing w:after="120"/>
    </w:pPr>
    <w:r>
      <w:rPr>
        <w:szCs w:val="12"/>
      </w:rPr>
      <w:t>(</w:t>
    </w:r>
    <w:proofErr w:type="spellStart"/>
    <w:r>
      <w:rPr>
        <w:szCs w:val="12"/>
      </w:rPr>
      <w:t>SitMan</w:t>
    </w:r>
    <w:proofErr w:type="spellEnd"/>
    <w:r>
      <w:rPr>
        <w:szCs w:val="12"/>
      </w:rPr>
      <w:t>)</w:t>
    </w:r>
    <w:r>
      <w:rPr>
        <w:szCs w:val="12"/>
      </w:rPr>
      <w:tab/>
      <w:t>Flood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169D" w14:textId="77777777" w:rsidR="00682FAA" w:rsidRDefault="00682FAA" w:rsidP="006746F8">
    <w:pPr>
      <w:pStyle w:val="Header"/>
    </w:pPr>
    <w:r>
      <w:t>Situation Manual</w:t>
    </w:r>
    <w:r w:rsidRPr="007B1B03">
      <w:tab/>
    </w:r>
    <w:r>
      <w:t>Virtual Tabletop Exercise</w:t>
    </w:r>
  </w:p>
  <w:p w14:paraId="70219139" w14:textId="77777777" w:rsidR="00682FAA" w:rsidRDefault="00682FAA">
    <w:pPr>
      <w:pStyle w:val="Header"/>
      <w:pBdr>
        <w:bottom w:val="single" w:sz="4" w:space="1" w:color="000080"/>
      </w:pBdr>
      <w:spacing w:after="120"/>
    </w:pPr>
    <w:r>
      <w:rPr>
        <w:szCs w:val="12"/>
      </w:rPr>
      <w:t>(</w:t>
    </w:r>
    <w:proofErr w:type="spellStart"/>
    <w:r>
      <w:rPr>
        <w:szCs w:val="12"/>
      </w:rPr>
      <w:t>SitMan</w:t>
    </w:r>
    <w:proofErr w:type="spellEnd"/>
    <w:r>
      <w:rPr>
        <w:szCs w:val="12"/>
      </w:rPr>
      <w:t>)</w:t>
    </w:r>
    <w:r>
      <w:rPr>
        <w:szCs w:val="12"/>
      </w:rPr>
      <w:tab/>
      <w:t>Flood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1583128"/>
    <w:multiLevelType w:val="hybridMultilevel"/>
    <w:tmpl w:val="F044E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81813"/>
    <w:multiLevelType w:val="hybridMultilevel"/>
    <w:tmpl w:val="A39C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65D46"/>
    <w:multiLevelType w:val="hybridMultilevel"/>
    <w:tmpl w:val="3CA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41B0C"/>
    <w:multiLevelType w:val="hybridMultilevel"/>
    <w:tmpl w:val="A794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15D17"/>
    <w:multiLevelType w:val="hybridMultilevel"/>
    <w:tmpl w:val="03BA34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C663449"/>
    <w:multiLevelType w:val="hybridMultilevel"/>
    <w:tmpl w:val="00A05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F676C"/>
    <w:multiLevelType w:val="hybridMultilevel"/>
    <w:tmpl w:val="EC80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E01D9"/>
    <w:multiLevelType w:val="hybridMultilevel"/>
    <w:tmpl w:val="FD46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8147F"/>
    <w:multiLevelType w:val="hybridMultilevel"/>
    <w:tmpl w:val="DD86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32352"/>
    <w:multiLevelType w:val="hybridMultilevel"/>
    <w:tmpl w:val="79567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C525F"/>
    <w:multiLevelType w:val="hybridMultilevel"/>
    <w:tmpl w:val="93C22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A5EA9"/>
    <w:multiLevelType w:val="hybridMultilevel"/>
    <w:tmpl w:val="F80817EA"/>
    <w:lvl w:ilvl="0" w:tplc="04090001">
      <w:start w:val="1"/>
      <w:numFmt w:val="bullet"/>
      <w:lvlText w:val=""/>
      <w:lvlJc w:val="left"/>
      <w:pPr>
        <w:ind w:left="720" w:hanging="360"/>
      </w:pPr>
      <w:rPr>
        <w:rFonts w:ascii="Symbol" w:hAnsi="Symbol" w:hint="default"/>
      </w:rPr>
    </w:lvl>
    <w:lvl w:ilvl="1" w:tplc="E88E2B9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53E72"/>
    <w:multiLevelType w:val="hybridMultilevel"/>
    <w:tmpl w:val="C276B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57389"/>
    <w:multiLevelType w:val="hybridMultilevel"/>
    <w:tmpl w:val="2004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948E5"/>
    <w:multiLevelType w:val="hybridMultilevel"/>
    <w:tmpl w:val="8DA0C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E5407"/>
    <w:multiLevelType w:val="hybridMultilevel"/>
    <w:tmpl w:val="CC0A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B283D"/>
    <w:multiLevelType w:val="hybridMultilevel"/>
    <w:tmpl w:val="D9F0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4522F"/>
    <w:multiLevelType w:val="hybridMultilevel"/>
    <w:tmpl w:val="9E8E57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EF64C3B"/>
    <w:multiLevelType w:val="hybridMultilevel"/>
    <w:tmpl w:val="56FC8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A037ED"/>
    <w:multiLevelType w:val="hybridMultilevel"/>
    <w:tmpl w:val="8E6E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3C6FAA"/>
    <w:multiLevelType w:val="hybridMultilevel"/>
    <w:tmpl w:val="2B84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2796B"/>
    <w:multiLevelType w:val="hybridMultilevel"/>
    <w:tmpl w:val="8B10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44C10"/>
    <w:multiLevelType w:val="hybridMultilevel"/>
    <w:tmpl w:val="6832A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8"/>
  </w:num>
  <w:num w:numId="4">
    <w:abstractNumId w:val="5"/>
  </w:num>
  <w:num w:numId="5">
    <w:abstractNumId w:val="11"/>
  </w:num>
  <w:num w:numId="6">
    <w:abstractNumId w:val="23"/>
  </w:num>
  <w:num w:numId="7">
    <w:abstractNumId w:val="4"/>
  </w:num>
  <w:num w:numId="8">
    <w:abstractNumId w:val="1"/>
  </w:num>
  <w:num w:numId="9">
    <w:abstractNumId w:val="15"/>
  </w:num>
  <w:num w:numId="10">
    <w:abstractNumId w:val="24"/>
  </w:num>
  <w:num w:numId="11">
    <w:abstractNumId w:val="12"/>
  </w:num>
  <w:num w:numId="12">
    <w:abstractNumId w:val="10"/>
  </w:num>
  <w:num w:numId="13">
    <w:abstractNumId w:val="16"/>
  </w:num>
  <w:num w:numId="14">
    <w:abstractNumId w:val="17"/>
  </w:num>
  <w:num w:numId="15">
    <w:abstractNumId w:val="6"/>
  </w:num>
  <w:num w:numId="16">
    <w:abstractNumId w:val="3"/>
  </w:num>
  <w:num w:numId="17">
    <w:abstractNumId w:val="22"/>
  </w:num>
  <w:num w:numId="18">
    <w:abstractNumId w:val="8"/>
  </w:num>
  <w:num w:numId="19">
    <w:abstractNumId w:val="7"/>
  </w:num>
  <w:num w:numId="20">
    <w:abstractNumId w:val="20"/>
  </w:num>
  <w:num w:numId="21">
    <w:abstractNumId w:val="14"/>
  </w:num>
  <w:num w:numId="22">
    <w:abstractNumId w:val="2"/>
  </w:num>
  <w:num w:numId="23">
    <w:abstractNumId w:val="9"/>
  </w:num>
  <w:num w:numId="24">
    <w:abstractNumId w:val="13"/>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6"/>
    <w:rsid w:val="00025486"/>
    <w:rsid w:val="00044E28"/>
    <w:rsid w:val="00054AB0"/>
    <w:rsid w:val="000558D2"/>
    <w:rsid w:val="0007427E"/>
    <w:rsid w:val="000A18CC"/>
    <w:rsid w:val="000C3046"/>
    <w:rsid w:val="000D0CDC"/>
    <w:rsid w:val="000F67C9"/>
    <w:rsid w:val="00150544"/>
    <w:rsid w:val="001546DB"/>
    <w:rsid w:val="00171948"/>
    <w:rsid w:val="00173A85"/>
    <w:rsid w:val="001909F6"/>
    <w:rsid w:val="00193F99"/>
    <w:rsid w:val="001A3FDF"/>
    <w:rsid w:val="001B13DF"/>
    <w:rsid w:val="001E3E58"/>
    <w:rsid w:val="00222EB3"/>
    <w:rsid w:val="0022733F"/>
    <w:rsid w:val="00232EBE"/>
    <w:rsid w:val="002351A6"/>
    <w:rsid w:val="00255A08"/>
    <w:rsid w:val="00256060"/>
    <w:rsid w:val="00265727"/>
    <w:rsid w:val="00271872"/>
    <w:rsid w:val="002739FB"/>
    <w:rsid w:val="00281067"/>
    <w:rsid w:val="002A6E22"/>
    <w:rsid w:val="00316079"/>
    <w:rsid w:val="003863DD"/>
    <w:rsid w:val="003A035A"/>
    <w:rsid w:val="003A6046"/>
    <w:rsid w:val="003B5EB6"/>
    <w:rsid w:val="004103A1"/>
    <w:rsid w:val="00487CAF"/>
    <w:rsid w:val="004B5FAC"/>
    <w:rsid w:val="004C2323"/>
    <w:rsid w:val="004E7D88"/>
    <w:rsid w:val="005053C2"/>
    <w:rsid w:val="0050601D"/>
    <w:rsid w:val="00527451"/>
    <w:rsid w:val="00556D79"/>
    <w:rsid w:val="005657CD"/>
    <w:rsid w:val="00571AAB"/>
    <w:rsid w:val="005734EF"/>
    <w:rsid w:val="005854A3"/>
    <w:rsid w:val="005962FD"/>
    <w:rsid w:val="005A0B4C"/>
    <w:rsid w:val="005C539B"/>
    <w:rsid w:val="005D62F7"/>
    <w:rsid w:val="00632A65"/>
    <w:rsid w:val="006645F7"/>
    <w:rsid w:val="006746F8"/>
    <w:rsid w:val="00682FAA"/>
    <w:rsid w:val="00693B85"/>
    <w:rsid w:val="006A466B"/>
    <w:rsid w:val="006B6162"/>
    <w:rsid w:val="006C1FBA"/>
    <w:rsid w:val="006F62B2"/>
    <w:rsid w:val="00703D65"/>
    <w:rsid w:val="00703D67"/>
    <w:rsid w:val="00782973"/>
    <w:rsid w:val="00816955"/>
    <w:rsid w:val="00840725"/>
    <w:rsid w:val="00842B8E"/>
    <w:rsid w:val="008606F7"/>
    <w:rsid w:val="00867D05"/>
    <w:rsid w:val="00876C13"/>
    <w:rsid w:val="008902D3"/>
    <w:rsid w:val="0089304E"/>
    <w:rsid w:val="00896484"/>
    <w:rsid w:val="008C4A53"/>
    <w:rsid w:val="008C6AC4"/>
    <w:rsid w:val="008E3B79"/>
    <w:rsid w:val="008F7737"/>
    <w:rsid w:val="00923F67"/>
    <w:rsid w:val="00925736"/>
    <w:rsid w:val="009434EB"/>
    <w:rsid w:val="00980422"/>
    <w:rsid w:val="009B4CCC"/>
    <w:rsid w:val="009C0A97"/>
    <w:rsid w:val="009C1950"/>
    <w:rsid w:val="00A07A32"/>
    <w:rsid w:val="00A53EBA"/>
    <w:rsid w:val="00A554C3"/>
    <w:rsid w:val="00A72F37"/>
    <w:rsid w:val="00AC78AA"/>
    <w:rsid w:val="00AD1BA2"/>
    <w:rsid w:val="00AF36EF"/>
    <w:rsid w:val="00B57C65"/>
    <w:rsid w:val="00B66E8D"/>
    <w:rsid w:val="00B8294C"/>
    <w:rsid w:val="00BA3A8B"/>
    <w:rsid w:val="00BA59DB"/>
    <w:rsid w:val="00BB07BD"/>
    <w:rsid w:val="00BB11B6"/>
    <w:rsid w:val="00BC10B3"/>
    <w:rsid w:val="00BD0874"/>
    <w:rsid w:val="00BE0214"/>
    <w:rsid w:val="00BE43EB"/>
    <w:rsid w:val="00BE5773"/>
    <w:rsid w:val="00C13F5B"/>
    <w:rsid w:val="00C40C71"/>
    <w:rsid w:val="00C46432"/>
    <w:rsid w:val="00CA2130"/>
    <w:rsid w:val="00CB74D0"/>
    <w:rsid w:val="00CE4109"/>
    <w:rsid w:val="00CE4A7A"/>
    <w:rsid w:val="00D03118"/>
    <w:rsid w:val="00D0430F"/>
    <w:rsid w:val="00D31366"/>
    <w:rsid w:val="00D356BF"/>
    <w:rsid w:val="00D808AF"/>
    <w:rsid w:val="00D82049"/>
    <w:rsid w:val="00D97C51"/>
    <w:rsid w:val="00DB0C6C"/>
    <w:rsid w:val="00DC1553"/>
    <w:rsid w:val="00DC4B09"/>
    <w:rsid w:val="00DD55E7"/>
    <w:rsid w:val="00DE5637"/>
    <w:rsid w:val="00DF3FBE"/>
    <w:rsid w:val="00DF7AC8"/>
    <w:rsid w:val="00E45671"/>
    <w:rsid w:val="00E51223"/>
    <w:rsid w:val="00E620B2"/>
    <w:rsid w:val="00E721E9"/>
    <w:rsid w:val="00ED5F3A"/>
    <w:rsid w:val="00EE3D6A"/>
    <w:rsid w:val="00F031BE"/>
    <w:rsid w:val="00F23EC1"/>
    <w:rsid w:val="00F242B1"/>
    <w:rsid w:val="00F25F11"/>
    <w:rsid w:val="00F31283"/>
    <w:rsid w:val="00F63EBC"/>
    <w:rsid w:val="00F677B4"/>
    <w:rsid w:val="00F73A8A"/>
    <w:rsid w:val="00FB0643"/>
    <w:rsid w:val="00FE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F414AA"/>
  <w15:docId w15:val="{9C667CEA-00B5-4B04-9857-2BA1A3D6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uiPriority w:val="99"/>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2"/>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 w:type="paragraph" w:customStyle="1" w:styleId="style1">
    <w:name w:val="style1"/>
    <w:basedOn w:val="Normal"/>
    <w:rsid w:val="00AD1BA2"/>
    <w:pPr>
      <w:spacing w:before="100" w:beforeAutospacing="1" w:after="100" w:afterAutospacing="1"/>
    </w:pPr>
    <w:rPr>
      <w:b/>
      <w:bCs/>
      <w:color w:val="004080"/>
    </w:rPr>
  </w:style>
  <w:style w:type="paragraph" w:styleId="NormalWeb">
    <w:name w:val="Normal (Web)"/>
    <w:basedOn w:val="Normal"/>
    <w:uiPriority w:val="99"/>
    <w:unhideWhenUsed/>
    <w:rsid w:val="00B829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82766EF08154AABFFC736F93C50C0" ma:contentTypeVersion="1" ma:contentTypeDescription="Create a new document." ma:contentTypeScope="" ma:versionID="236e5306af127da7efc9e29d03a4f8bc">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FF19BD-D1C7-4B21-9917-073CD46C26B3}"/>
</file>

<file path=customXml/itemProps2.xml><?xml version="1.0" encoding="utf-8"?>
<ds:datastoreItem xmlns:ds="http://schemas.openxmlformats.org/officeDocument/2006/customXml" ds:itemID="{26B75D29-708F-4CC5-8950-C3E75E141148}"/>
</file>

<file path=customXml/itemProps3.xml><?xml version="1.0" encoding="utf-8"?>
<ds:datastoreItem xmlns:ds="http://schemas.openxmlformats.org/officeDocument/2006/customXml" ds:itemID="{AEFCC6EB-D99E-4BA5-8CC8-CA8922EC6968}"/>
</file>

<file path=docProps/app.xml><?xml version="1.0" encoding="utf-8"?>
<Properties xmlns="http://schemas.openxmlformats.org/officeDocument/2006/extended-properties" xmlns:vt="http://schemas.openxmlformats.org/officeDocument/2006/docPropsVTypes">
  <Template>Normal</Template>
  <TotalTime>125</TotalTime>
  <Pages>25</Pages>
  <Words>6147</Words>
  <Characters>35039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41104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HSEEP Support Team</dc:creator>
  <cp:keywords>HSEEP, Template, Situation Manual, SitMan, Design and Development</cp:keywords>
  <cp:lastModifiedBy>Cohick, Kirsten</cp:lastModifiedBy>
  <cp:revision>13</cp:revision>
  <dcterms:created xsi:type="dcterms:W3CDTF">2022-05-26T16:31:00Z</dcterms:created>
  <dcterms:modified xsi:type="dcterms:W3CDTF">2022-09-13T11:56:00Z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0x010100D1F82766EF08154AABFFC736F93C50C0</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